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A" w:rsidRDefault="00021AAA" w:rsidP="003F3F69">
      <w:pPr>
        <w:spacing w:line="100" w:lineRule="atLeast"/>
        <w:jc w:val="center"/>
        <w:rPr>
          <w:b/>
          <w:sz w:val="38"/>
          <w:szCs w:val="38"/>
          <w:u w:val="single"/>
        </w:rPr>
      </w:pPr>
      <w:proofErr w:type="gramStart"/>
      <w:r>
        <w:rPr>
          <w:b/>
          <w:sz w:val="38"/>
          <w:szCs w:val="38"/>
          <w:u w:val="single"/>
        </w:rPr>
        <w:t>O B E C N Í      Ú Ř A D       O S T R O V</w:t>
      </w:r>
      <w:proofErr w:type="gramEnd"/>
    </w:p>
    <w:p w:rsidR="00021AAA" w:rsidRDefault="009E622B" w:rsidP="00021AAA">
      <w:pPr>
        <w:jc w:val="center"/>
      </w:pPr>
      <w:r>
        <w:t xml:space="preserve">Ostrov 24, </w:t>
      </w:r>
      <w:r w:rsidR="00021AAA">
        <w:t xml:space="preserve">262 72 Březnice                                                                                                                        </w:t>
      </w:r>
    </w:p>
    <w:p w:rsidR="00021AAA" w:rsidRDefault="00021AAA" w:rsidP="00021AAA">
      <w:pPr>
        <w:jc w:val="center"/>
        <w:rPr>
          <w:sz w:val="26"/>
          <w:szCs w:val="26"/>
        </w:rPr>
      </w:pPr>
    </w:p>
    <w:p w:rsidR="00021AAA" w:rsidRDefault="00021AAA" w:rsidP="00021AAA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Z á p i s   č.</w:t>
      </w:r>
      <w:r w:rsidR="00EE22A7">
        <w:rPr>
          <w:b/>
          <w:sz w:val="32"/>
          <w:szCs w:val="32"/>
        </w:rPr>
        <w:t xml:space="preserve"> </w:t>
      </w:r>
      <w:r w:rsidR="008204C3">
        <w:rPr>
          <w:b/>
          <w:sz w:val="32"/>
          <w:szCs w:val="32"/>
        </w:rPr>
        <w:t>5</w:t>
      </w:r>
      <w:r w:rsidR="0026417C">
        <w:rPr>
          <w:b/>
          <w:sz w:val="32"/>
          <w:szCs w:val="32"/>
        </w:rPr>
        <w:t>/201</w:t>
      </w:r>
      <w:r w:rsidR="00F96ADE">
        <w:rPr>
          <w:b/>
          <w:sz w:val="32"/>
          <w:szCs w:val="32"/>
        </w:rPr>
        <w:t>6</w:t>
      </w:r>
    </w:p>
    <w:p w:rsidR="00021AAA" w:rsidRDefault="00021AAA" w:rsidP="00021AAA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 veřejného zasedání zastupitelstva</w:t>
      </w:r>
      <w:r w:rsidR="00255848">
        <w:rPr>
          <w:b/>
          <w:sz w:val="28"/>
          <w:szCs w:val="28"/>
        </w:rPr>
        <w:t xml:space="preserve"> obce</w:t>
      </w:r>
      <w:r>
        <w:rPr>
          <w:b/>
          <w:sz w:val="28"/>
          <w:szCs w:val="28"/>
        </w:rPr>
        <w:t>, konanéh</w:t>
      </w:r>
      <w:r w:rsidR="00BF467C">
        <w:rPr>
          <w:b/>
          <w:sz w:val="28"/>
          <w:szCs w:val="28"/>
        </w:rPr>
        <w:t>o dne</w:t>
      </w:r>
      <w:r w:rsidR="00537893">
        <w:rPr>
          <w:b/>
          <w:sz w:val="28"/>
          <w:szCs w:val="28"/>
        </w:rPr>
        <w:t xml:space="preserve"> </w:t>
      </w:r>
      <w:r w:rsidR="008204C3">
        <w:rPr>
          <w:b/>
          <w:sz w:val="28"/>
          <w:szCs w:val="28"/>
        </w:rPr>
        <w:t>9</w:t>
      </w:r>
      <w:r w:rsidR="00B65C3F">
        <w:rPr>
          <w:b/>
          <w:sz w:val="28"/>
          <w:szCs w:val="28"/>
        </w:rPr>
        <w:t xml:space="preserve">. </w:t>
      </w:r>
      <w:r w:rsidR="008204C3">
        <w:rPr>
          <w:b/>
          <w:sz w:val="28"/>
          <w:szCs w:val="28"/>
        </w:rPr>
        <w:t>5</w:t>
      </w:r>
      <w:r w:rsidR="00F96ADE">
        <w:rPr>
          <w:b/>
          <w:sz w:val="28"/>
          <w:szCs w:val="28"/>
        </w:rPr>
        <w:t>. 2016</w:t>
      </w:r>
    </w:p>
    <w:p w:rsidR="00021AAA" w:rsidRDefault="00021AAA" w:rsidP="00E133EE">
      <w:pPr>
        <w:pStyle w:val="Zkladntext"/>
        <w:rPr>
          <w:b/>
          <w:sz w:val="22"/>
          <w:szCs w:val="22"/>
        </w:rPr>
      </w:pPr>
    </w:p>
    <w:p w:rsidR="00CA489D" w:rsidRDefault="00BF467C" w:rsidP="005561CB">
      <w:pPr>
        <w:pStyle w:val="Zkladntextodsazen"/>
        <w:ind w:left="0"/>
        <w:jc w:val="both"/>
        <w:rPr>
          <w:b/>
        </w:rPr>
      </w:pPr>
      <w:r>
        <w:rPr>
          <w:b/>
        </w:rPr>
        <w:t>Přítomno:</w:t>
      </w:r>
      <w:r w:rsidR="005561CB">
        <w:rPr>
          <w:b/>
        </w:rPr>
        <w:t xml:space="preserve">                                                                                                                                    </w:t>
      </w:r>
      <w:r w:rsidR="004E46F8">
        <w:rPr>
          <w:b/>
        </w:rPr>
        <w:t xml:space="preserve"> </w:t>
      </w:r>
      <w:r w:rsidR="0059453B">
        <w:rPr>
          <w:b/>
        </w:rPr>
        <w:t>7</w:t>
      </w:r>
      <w:r w:rsidR="00A935EA">
        <w:rPr>
          <w:b/>
        </w:rPr>
        <w:t xml:space="preserve"> </w:t>
      </w:r>
      <w:r w:rsidR="004E46F8">
        <w:rPr>
          <w:b/>
        </w:rPr>
        <w:t>členů zastupitelstva</w:t>
      </w:r>
      <w:r w:rsidR="00A935EA">
        <w:rPr>
          <w:b/>
        </w:rPr>
        <w:t xml:space="preserve"> obce</w:t>
      </w:r>
      <w:r w:rsidR="00436F3C">
        <w:rPr>
          <w:b/>
        </w:rPr>
        <w:t xml:space="preserve"> -</w:t>
      </w:r>
      <w:r w:rsidR="00A935EA">
        <w:rPr>
          <w:b/>
        </w:rPr>
        <w:t xml:space="preserve"> </w:t>
      </w:r>
      <w:r w:rsidR="005561CB">
        <w:rPr>
          <w:b/>
        </w:rPr>
        <w:t>Petr Matějíček, Ivo Dragoun, Hana Kohoutková,</w:t>
      </w:r>
      <w:r w:rsidR="00B65C3F">
        <w:rPr>
          <w:b/>
        </w:rPr>
        <w:t xml:space="preserve"> Jiří Sýkora</w:t>
      </w:r>
      <w:r w:rsidR="005561CB">
        <w:rPr>
          <w:b/>
        </w:rPr>
        <w:t xml:space="preserve">, Václav </w:t>
      </w:r>
      <w:proofErr w:type="spellStart"/>
      <w:r w:rsidR="005561CB">
        <w:rPr>
          <w:b/>
        </w:rPr>
        <w:t>Siblík</w:t>
      </w:r>
      <w:proofErr w:type="spellEnd"/>
      <w:r w:rsidR="00A935EA">
        <w:rPr>
          <w:b/>
        </w:rPr>
        <w:t>,</w:t>
      </w:r>
      <w:r w:rsidR="00703A68">
        <w:rPr>
          <w:b/>
        </w:rPr>
        <w:t xml:space="preserve"> Josef </w:t>
      </w:r>
      <w:proofErr w:type="spellStart"/>
      <w:r w:rsidR="00703A68">
        <w:rPr>
          <w:b/>
        </w:rPr>
        <w:t>Čedík</w:t>
      </w:r>
      <w:proofErr w:type="spellEnd"/>
      <w:r w:rsidR="0059453B">
        <w:rPr>
          <w:b/>
        </w:rPr>
        <w:t>,</w:t>
      </w:r>
      <w:r w:rsidR="009E2E39">
        <w:rPr>
          <w:b/>
        </w:rPr>
        <w:t xml:space="preserve"> </w:t>
      </w:r>
      <w:r w:rsidR="00B65C3F">
        <w:rPr>
          <w:b/>
        </w:rPr>
        <w:t>Petr Vondrášek</w:t>
      </w:r>
    </w:p>
    <w:p w:rsidR="003C1435" w:rsidRDefault="009E2E39" w:rsidP="005561CB">
      <w:pPr>
        <w:pStyle w:val="Zkladntextodsazen"/>
        <w:ind w:left="0"/>
        <w:jc w:val="both"/>
        <w:rPr>
          <w:b/>
        </w:rPr>
      </w:pPr>
      <w:r>
        <w:rPr>
          <w:b/>
        </w:rPr>
        <w:t>1 občan</w:t>
      </w:r>
    </w:p>
    <w:p w:rsidR="00021AAA" w:rsidRPr="00984D42" w:rsidRDefault="00021AAA" w:rsidP="006515E2">
      <w:pPr>
        <w:pStyle w:val="Zkladntextodsazen"/>
        <w:ind w:left="0"/>
        <w:rPr>
          <w:b/>
        </w:rPr>
      </w:pPr>
      <w:r>
        <w:t>Veřejné zas</w:t>
      </w:r>
      <w:r w:rsidR="00BF467C">
        <w:t>edání zahájil starosta obce v</w:t>
      </w:r>
      <w:r w:rsidR="00984D42">
        <w:t> </w:t>
      </w:r>
      <w:r w:rsidR="006515E2">
        <w:t>1</w:t>
      </w:r>
      <w:r w:rsidR="00984D42">
        <w:t>9.</w:t>
      </w:r>
      <w:r w:rsidR="0056743B">
        <w:t>0</w:t>
      </w:r>
      <w:r w:rsidR="00984D42">
        <w:t>0</w:t>
      </w:r>
      <w:r>
        <w:t xml:space="preserve"> hod. s následujícím programem:</w:t>
      </w:r>
    </w:p>
    <w:p w:rsidR="00E239D3" w:rsidRPr="0033617B" w:rsidRDefault="00021AAA" w:rsidP="0033617B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E766D">
        <w:rPr>
          <w:rFonts w:ascii="Times New Roman" w:hAnsi="Times New Roman" w:cs="Times New Roman"/>
          <w:sz w:val="24"/>
          <w:szCs w:val="24"/>
        </w:rPr>
        <w:t>Program jednání:</w:t>
      </w:r>
    </w:p>
    <w:p w:rsidR="00F72CF1" w:rsidRPr="001A51DC" w:rsidRDefault="00F72CF1" w:rsidP="00F72CF1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 w:rsidRPr="001A51DC">
        <w:t>Projednání a schválení zadání nového územního plánu pro obec Ostrov</w:t>
      </w:r>
    </w:p>
    <w:p w:rsidR="00F72CF1" w:rsidRDefault="00F72CF1" w:rsidP="00F72CF1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Návrh způsobu výběru zpracovatele územního plánu</w:t>
      </w:r>
      <w:r w:rsidR="009768ED">
        <w:t xml:space="preserve"> a další potřebné úkony</w:t>
      </w:r>
    </w:p>
    <w:p w:rsidR="00F72CF1" w:rsidRDefault="00F72CF1" w:rsidP="00F72CF1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Schválení smlouvy o příspěvku na vodovodní přípojku</w:t>
      </w:r>
    </w:p>
    <w:p w:rsidR="00F72CF1" w:rsidRDefault="00F72CF1" w:rsidP="00F72CF1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 xml:space="preserve">Různé – </w:t>
      </w:r>
      <w:r w:rsidR="00466F29">
        <w:t xml:space="preserve">schválení rozpočtového opatření č. 2/2016, </w:t>
      </w:r>
      <w:r>
        <w:t>odkup nemovitost</w:t>
      </w:r>
      <w:r w:rsidR="00B95C71">
        <w:t>í</w:t>
      </w:r>
      <w:r>
        <w:t>, informace o čerpání dotace na vodovod, informace o vodovodních přípojkách a průběhu prací výstavby vodovodu</w:t>
      </w:r>
    </w:p>
    <w:p w:rsidR="00F72CF1" w:rsidRDefault="00F72CF1" w:rsidP="00F72CF1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Závěr</w:t>
      </w:r>
    </w:p>
    <w:p w:rsidR="00F72CF1" w:rsidRPr="00BF467C" w:rsidRDefault="00F72CF1" w:rsidP="00F72CF1">
      <w:pPr>
        <w:suppressAutoHyphens w:val="0"/>
        <w:autoSpaceDE w:val="0"/>
        <w:autoSpaceDN w:val="0"/>
        <w:adjustRightInd w:val="0"/>
        <w:ind w:left="360"/>
      </w:pPr>
    </w:p>
    <w:p w:rsidR="00021AAA" w:rsidRDefault="00021AAA" w:rsidP="00021AAA">
      <w:pPr>
        <w:pStyle w:val="Seznam"/>
      </w:pPr>
      <w:r>
        <w:t>Ověřovateli zápisu a do</w:t>
      </w:r>
      <w:r>
        <w:rPr>
          <w:szCs w:val="26"/>
        </w:rPr>
        <w:t xml:space="preserve"> návrhové komise na usnesení </w:t>
      </w:r>
      <w:r>
        <w:t>byli navrženi a schváleni:</w:t>
      </w:r>
    </w:p>
    <w:p w:rsidR="00D569F4" w:rsidRDefault="0059453B" w:rsidP="00D569F4">
      <w:pPr>
        <w:pStyle w:val="Seznam"/>
      </w:pPr>
      <w:r>
        <w:t xml:space="preserve">Petr Vondrášek, Václav </w:t>
      </w:r>
      <w:proofErr w:type="spellStart"/>
      <w:r>
        <w:t>Siblík</w:t>
      </w:r>
      <w:proofErr w:type="spellEnd"/>
    </w:p>
    <w:p w:rsidR="00333B32" w:rsidRDefault="00BF467C" w:rsidP="004E46F8">
      <w:pPr>
        <w:pStyle w:val="Seznam"/>
      </w:pPr>
      <w:r>
        <w:t>Zapisovatel</w:t>
      </w:r>
      <w:r w:rsidR="00BA0882">
        <w:t>kou</w:t>
      </w:r>
      <w:r w:rsidR="00DE3314">
        <w:t xml:space="preserve"> byl</w:t>
      </w:r>
      <w:r w:rsidR="00BA0882">
        <w:t>a</w:t>
      </w:r>
      <w:r w:rsidR="00DE3314">
        <w:t xml:space="preserve"> </w:t>
      </w:r>
      <w:r>
        <w:t>schválen</w:t>
      </w:r>
      <w:r w:rsidR="00BA0882">
        <w:t>a</w:t>
      </w:r>
      <w:r w:rsidR="006515E2">
        <w:t>:</w:t>
      </w:r>
      <w:r w:rsidR="00021AAA">
        <w:t xml:space="preserve"> </w:t>
      </w:r>
      <w:r w:rsidR="00BA0882">
        <w:t>Hana Kohoutková</w:t>
      </w:r>
    </w:p>
    <w:p w:rsidR="00CA489D" w:rsidRDefault="00CA489D" w:rsidP="004E46F8">
      <w:pPr>
        <w:pStyle w:val="Seznam"/>
      </w:pPr>
    </w:p>
    <w:p w:rsidR="0010668A" w:rsidRDefault="00F96ADE" w:rsidP="004E46F8">
      <w:pPr>
        <w:pStyle w:val="Seznam"/>
      </w:pPr>
      <w:r>
        <w:t>Kontrola usnesení</w:t>
      </w:r>
      <w:r w:rsidR="0010668A">
        <w:t xml:space="preserve"> z minulého zasedání č. </w:t>
      </w:r>
      <w:r w:rsidR="0059453B">
        <w:t>4</w:t>
      </w:r>
      <w:r w:rsidR="0010668A">
        <w:t>/201</w:t>
      </w:r>
      <w:r w:rsidR="003C1435">
        <w:t>6</w:t>
      </w:r>
      <w:r w:rsidR="0010668A">
        <w:t xml:space="preserve"> – bez připomínek</w:t>
      </w:r>
    </w:p>
    <w:p w:rsidR="00CA489D" w:rsidRDefault="00CA489D" w:rsidP="004E46F8">
      <w:pPr>
        <w:pStyle w:val="Seznam"/>
      </w:pPr>
      <w:r>
        <w:t>Program jednání schválen bez připomínek.</w:t>
      </w:r>
    </w:p>
    <w:p w:rsidR="00CA489D" w:rsidRDefault="00CA489D" w:rsidP="006E766D">
      <w:pPr>
        <w:ind w:left="-748" w:right="-652" w:firstLine="374"/>
        <w:rPr>
          <w:b/>
          <w:i/>
          <w:szCs w:val="26"/>
        </w:rPr>
      </w:pPr>
    </w:p>
    <w:p w:rsidR="006E766D" w:rsidRDefault="00021AAA" w:rsidP="001C6212">
      <w:pPr>
        <w:ind w:left="-748" w:right="-652" w:firstLine="374"/>
        <w:rPr>
          <w:b/>
        </w:rPr>
      </w:pPr>
      <w:r>
        <w:rPr>
          <w:b/>
          <w:i/>
          <w:szCs w:val="26"/>
        </w:rPr>
        <w:t xml:space="preserve">      </w:t>
      </w:r>
      <w:r>
        <w:rPr>
          <w:b/>
        </w:rPr>
        <w:t>Z programového jednání:</w:t>
      </w:r>
    </w:p>
    <w:p w:rsidR="00A65D42" w:rsidRPr="00A10CF8" w:rsidRDefault="00A65D42" w:rsidP="001C6212">
      <w:pPr>
        <w:ind w:left="-748" w:right="-652" w:firstLine="374"/>
        <w:rPr>
          <w:b/>
        </w:rPr>
      </w:pPr>
    </w:p>
    <w:p w:rsidR="003851B7" w:rsidRDefault="00021AAA" w:rsidP="003851B7">
      <w:pPr>
        <w:pStyle w:val="Seznamsodrkami2"/>
      </w:pPr>
      <w:r w:rsidRPr="00BD7A9B">
        <w:t xml:space="preserve">K bodu 1. </w:t>
      </w:r>
    </w:p>
    <w:p w:rsidR="009768ED" w:rsidRDefault="00FB4A40" w:rsidP="00A72959">
      <w:pPr>
        <w:suppressAutoHyphens w:val="0"/>
        <w:jc w:val="both"/>
      </w:pPr>
      <w:r>
        <w:t xml:space="preserve">Zastupitelstvo obce rozhoduje o pořízení nového územního plánu. Dosavadní ÚPO mají platnost nejdéle do 31. 12. 2020, do té doby musí být nahrazeny novými územními plány, což vyplývá ze stavebního zákona. </w:t>
      </w:r>
      <w:r w:rsidR="00A50D73">
        <w:t>Proto</w:t>
      </w:r>
      <w:r>
        <w:t xml:space="preserve"> je vhodné urychleně zahájit práce na novém územním plánu, neboť je možné čerpat dotaci na ÚP z „Národního programu na podporu územně plánovací činnosti obcí“. Ze státního rozpočtu bude proplaceno 80 % nákladů za návrh a upravený návrh ÚP</w:t>
      </w:r>
      <w:r w:rsidR="009768ED">
        <w:t>,</w:t>
      </w:r>
      <w:r>
        <w:t xml:space="preserve"> tzv. „uznatelné náklady“. V případě naší obce by dotace činila 131 tis. Kč, celkové náklady obce 69 tis. Kč (vč. DPH). Žádosti o dotace na příští rok bude Ministerstvo p</w:t>
      </w:r>
      <w:r w:rsidR="006923FC">
        <w:t>r</w:t>
      </w:r>
      <w:r>
        <w:t xml:space="preserve">o místní rozvoj přijímat cca v srpnu – září </w:t>
      </w:r>
      <w:proofErr w:type="spellStart"/>
      <w:proofErr w:type="gramStart"/>
      <w:r>
        <w:t>t.r</w:t>
      </w:r>
      <w:proofErr w:type="spellEnd"/>
      <w:r>
        <w:t>.</w:t>
      </w:r>
      <w:proofErr w:type="gramEnd"/>
      <w:r>
        <w:t xml:space="preserve"> Do té doby je nutné vybrat projektanta a zpracovat, projednat a schválit zadání ÚP.</w:t>
      </w:r>
    </w:p>
    <w:p w:rsidR="00473BFE" w:rsidRDefault="001A51DC" w:rsidP="00F96AD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Zastupitelstvo obce Ostrov rozhoduje v souladu se zněním § 44 zákona č. 183/2006 Sb., o územním plánování a stavebním řádu (stavební zákon), v platném znění, o pořízení Územního plánu Ostrov.</w:t>
      </w:r>
    </w:p>
    <w:p w:rsidR="001A51DC" w:rsidRDefault="001A51DC" w:rsidP="00F96ADE">
      <w:pPr>
        <w:autoSpaceDE w:val="0"/>
        <w:autoSpaceDN w:val="0"/>
        <w:adjustRightInd w:val="0"/>
        <w:jc w:val="both"/>
        <w:rPr>
          <w:b/>
        </w:rPr>
      </w:pPr>
    </w:p>
    <w:p w:rsidR="004D119E" w:rsidRDefault="004D119E" w:rsidP="00F96ADE">
      <w:pPr>
        <w:autoSpaceDE w:val="0"/>
        <w:autoSpaceDN w:val="0"/>
        <w:adjustRightInd w:val="0"/>
        <w:jc w:val="both"/>
        <w:rPr>
          <w:b/>
          <w:i/>
        </w:rPr>
      </w:pPr>
      <w:r w:rsidRPr="004D119E">
        <w:rPr>
          <w:b/>
          <w:i/>
        </w:rPr>
        <w:t>K bodu 2.</w:t>
      </w:r>
    </w:p>
    <w:p w:rsidR="00A50D73" w:rsidRDefault="001A51DC" w:rsidP="00F96ADE">
      <w:pPr>
        <w:autoSpaceDE w:val="0"/>
        <w:autoSpaceDN w:val="0"/>
        <w:adjustRightInd w:val="0"/>
        <w:jc w:val="both"/>
      </w:pPr>
      <w:r>
        <w:t xml:space="preserve">V návaznosti na skutečnosti </w:t>
      </w:r>
      <w:r w:rsidR="005D7600">
        <w:t>shora uvedené</w:t>
      </w:r>
      <w:r>
        <w:t xml:space="preserve"> souvisí výběr projektanta, který na základě doplňujících průzkumů a rozborů zpracuje podklad pro zadání územního plánu a </w:t>
      </w:r>
      <w:r>
        <w:lastRenderedPageBreak/>
        <w:t xml:space="preserve">s pořizovatelem jej dokončí. Pro žádost o dotaci je nutné, aby výběr projektanta byl proveden transparentně. Z časových </w:t>
      </w:r>
      <w:r w:rsidR="005D7600">
        <w:t>důvodů postačuje oslovit tři projektanty, aby podali cenovou nabídku. Poté ZO vybere uchazeče na základě ekonomické výhodnosti.</w:t>
      </w:r>
    </w:p>
    <w:p w:rsidR="005D7600" w:rsidRPr="005D7600" w:rsidRDefault="005D7600" w:rsidP="00F96ADE">
      <w:pPr>
        <w:autoSpaceDE w:val="0"/>
        <w:autoSpaceDN w:val="0"/>
        <w:adjustRightInd w:val="0"/>
        <w:jc w:val="both"/>
        <w:rPr>
          <w:b/>
        </w:rPr>
      </w:pPr>
      <w:r w:rsidRPr="005D7600">
        <w:rPr>
          <w:b/>
        </w:rPr>
        <w:t>Zastupitelstvo obce</w:t>
      </w:r>
      <w:r>
        <w:rPr>
          <w:b/>
        </w:rPr>
        <w:t xml:space="preserve"> Ostrov</w:t>
      </w:r>
      <w:r w:rsidRPr="005D7600">
        <w:rPr>
          <w:b/>
        </w:rPr>
        <w:t xml:space="preserve"> schvaluje způsob výběru projektanta – zpracovatele územního plánu formou poptávky. Osloveni budou tři architekti s žádostí o podání cenové nabídky.</w:t>
      </w:r>
    </w:p>
    <w:p w:rsidR="00A50D73" w:rsidRPr="00093C3D" w:rsidRDefault="00A50D73" w:rsidP="00F96ADE">
      <w:pPr>
        <w:autoSpaceDE w:val="0"/>
        <w:autoSpaceDN w:val="0"/>
        <w:adjustRightInd w:val="0"/>
        <w:jc w:val="both"/>
        <w:rPr>
          <w:b/>
        </w:rPr>
      </w:pPr>
    </w:p>
    <w:p w:rsidR="005D7600" w:rsidRDefault="005D7600" w:rsidP="00F96ADE">
      <w:pPr>
        <w:autoSpaceDE w:val="0"/>
        <w:autoSpaceDN w:val="0"/>
        <w:adjustRightInd w:val="0"/>
        <w:jc w:val="both"/>
      </w:pPr>
      <w:r>
        <w:t xml:space="preserve">Dále je potřeba požádat příslušnou obec s rozšířenou působností – Městský úřad Příbram, odbor Stavební úřad a územní plánování (p. Vojtěch Vaverka) o pořízení územního plánu. Pořizovatelskou činnost pro obec provádí příslušný </w:t>
      </w:r>
      <w:proofErr w:type="spellStart"/>
      <w:r>
        <w:t>MěÚ</w:t>
      </w:r>
      <w:proofErr w:type="spellEnd"/>
      <w:r>
        <w:t xml:space="preserve"> ze zákona bezplatně.</w:t>
      </w:r>
    </w:p>
    <w:p w:rsidR="005D7600" w:rsidRDefault="005D7600" w:rsidP="00F96ADE">
      <w:pPr>
        <w:autoSpaceDE w:val="0"/>
        <w:autoSpaceDN w:val="0"/>
        <w:adjustRightInd w:val="0"/>
        <w:jc w:val="both"/>
        <w:rPr>
          <w:b/>
        </w:rPr>
      </w:pPr>
      <w:r w:rsidRPr="00860A71">
        <w:rPr>
          <w:b/>
        </w:rPr>
        <w:t xml:space="preserve">Zastupitelstvo obce Ostrov schvaluje dle § 6 odst. 6 písm. b) stavebního zákona žádost obce Ostrov o pořízení </w:t>
      </w:r>
      <w:r w:rsidR="00860A71" w:rsidRPr="00860A71">
        <w:rPr>
          <w:b/>
        </w:rPr>
        <w:t>Územního plánu Ostrov obcí s rozšířenou působností Příbram.</w:t>
      </w:r>
    </w:p>
    <w:p w:rsidR="00860A71" w:rsidRDefault="00860A71" w:rsidP="00F96ADE">
      <w:pPr>
        <w:autoSpaceDE w:val="0"/>
        <w:autoSpaceDN w:val="0"/>
        <w:adjustRightInd w:val="0"/>
        <w:jc w:val="both"/>
        <w:rPr>
          <w:b/>
        </w:rPr>
      </w:pPr>
    </w:p>
    <w:p w:rsidR="00860A71" w:rsidRDefault="00860A71" w:rsidP="00F96ADE">
      <w:pPr>
        <w:autoSpaceDE w:val="0"/>
        <w:autoSpaceDN w:val="0"/>
        <w:adjustRightInd w:val="0"/>
        <w:jc w:val="both"/>
      </w:pPr>
      <w:r w:rsidRPr="00860A71">
        <w:t>Pro spolupráci s pořizovatelem a projektantem</w:t>
      </w:r>
      <w:r>
        <w:t xml:space="preserve"> zastupitelstvo obce určuje </w:t>
      </w:r>
      <w:r w:rsidR="00B95C71">
        <w:t>místostarostu</w:t>
      </w:r>
      <w:r w:rsidR="002A536C">
        <w:t xml:space="preserve"> Ivo Dragouna</w:t>
      </w:r>
      <w:r>
        <w:t>, na které</w:t>
      </w:r>
      <w:r w:rsidR="002A536C">
        <w:t>ho</w:t>
      </w:r>
      <w:r>
        <w:t xml:space="preserve"> se bude pořizovatel obracet se záležitostmi, týkající se územního plánu. Společně vyhodn</w:t>
      </w:r>
      <w:r w:rsidR="002A536C">
        <w:t>ocují stanoviska a připomínky. Určený</w:t>
      </w:r>
      <w:r>
        <w:t xml:space="preserve"> zastupitel bud</w:t>
      </w:r>
      <w:r w:rsidR="002A536C">
        <w:t>e</w:t>
      </w:r>
      <w:r>
        <w:t xml:space="preserve"> hájit zájmy obce a předávat infor</w:t>
      </w:r>
      <w:r w:rsidR="002A536C">
        <w:t>mace ostatním zastupitelům.</w:t>
      </w:r>
    </w:p>
    <w:p w:rsidR="009768ED" w:rsidRPr="009768ED" w:rsidRDefault="009768ED" w:rsidP="00F96ADE">
      <w:pPr>
        <w:autoSpaceDE w:val="0"/>
        <w:autoSpaceDN w:val="0"/>
        <w:adjustRightInd w:val="0"/>
        <w:jc w:val="both"/>
        <w:rPr>
          <w:b/>
        </w:rPr>
      </w:pPr>
      <w:r w:rsidRPr="009768ED">
        <w:rPr>
          <w:b/>
        </w:rPr>
        <w:t xml:space="preserve">Zastupitelstvo obce Ostrov určuje dle § 6 odst. 5 písm. f) ve vazbě na § 47 odst. 4, § 51 </w:t>
      </w:r>
      <w:proofErr w:type="gramStart"/>
      <w:r w:rsidRPr="009768ED">
        <w:rPr>
          <w:b/>
        </w:rPr>
        <w:t>odst. 1 a §  53</w:t>
      </w:r>
      <w:proofErr w:type="gramEnd"/>
      <w:r w:rsidRPr="009768ED">
        <w:rPr>
          <w:b/>
        </w:rPr>
        <w:t xml:space="preserve"> odst. 1 stavebního zákona pana </w:t>
      </w:r>
      <w:r w:rsidR="002A536C">
        <w:rPr>
          <w:b/>
        </w:rPr>
        <w:t xml:space="preserve">Ivo </w:t>
      </w:r>
      <w:r w:rsidRPr="009768ED">
        <w:rPr>
          <w:b/>
        </w:rPr>
        <w:t>Dragouna jako zastupitel</w:t>
      </w:r>
      <w:r w:rsidR="002A536C">
        <w:rPr>
          <w:b/>
        </w:rPr>
        <w:t>e</w:t>
      </w:r>
      <w:r w:rsidRPr="009768ED">
        <w:rPr>
          <w:b/>
        </w:rPr>
        <w:t>, kte</w:t>
      </w:r>
      <w:r w:rsidR="002A536C">
        <w:rPr>
          <w:b/>
        </w:rPr>
        <w:t>rý</w:t>
      </w:r>
      <w:r w:rsidRPr="009768ED">
        <w:rPr>
          <w:b/>
        </w:rPr>
        <w:t xml:space="preserve"> bud</w:t>
      </w:r>
      <w:r w:rsidR="002A536C">
        <w:rPr>
          <w:b/>
        </w:rPr>
        <w:t>e</w:t>
      </w:r>
      <w:r w:rsidRPr="009768ED">
        <w:rPr>
          <w:b/>
        </w:rPr>
        <w:t xml:space="preserve"> spolupracovat s pořizovatelem územního plánu.</w:t>
      </w:r>
    </w:p>
    <w:p w:rsidR="005D7600" w:rsidRPr="009768ED" w:rsidRDefault="005D7600" w:rsidP="00F96ADE">
      <w:pPr>
        <w:autoSpaceDE w:val="0"/>
        <w:autoSpaceDN w:val="0"/>
        <w:adjustRightInd w:val="0"/>
        <w:jc w:val="both"/>
        <w:rPr>
          <w:b/>
        </w:rPr>
      </w:pPr>
    </w:p>
    <w:p w:rsidR="00A50D73" w:rsidRDefault="00093C3D" w:rsidP="00F96AD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K bodu 3.</w:t>
      </w:r>
    </w:p>
    <w:p w:rsidR="00093C3D" w:rsidRDefault="0035557F" w:rsidP="00F96ADE">
      <w:pPr>
        <w:autoSpaceDE w:val="0"/>
        <w:autoSpaceDN w:val="0"/>
        <w:adjustRightInd w:val="0"/>
        <w:jc w:val="both"/>
      </w:pPr>
      <w:r>
        <w:t>Zastupitelstvo obce jednomyslně schvaluje znění smlouvy o příspěvku na vodovodní přípojku ve vlastnictví obce a výběr finančního příspěvku.</w:t>
      </w:r>
    </w:p>
    <w:p w:rsidR="0035557F" w:rsidRPr="00466F29" w:rsidRDefault="0035557F" w:rsidP="00F96ADE">
      <w:pPr>
        <w:autoSpaceDE w:val="0"/>
        <w:autoSpaceDN w:val="0"/>
        <w:adjustRightInd w:val="0"/>
        <w:jc w:val="both"/>
        <w:rPr>
          <w:b/>
        </w:rPr>
      </w:pPr>
      <w:r w:rsidRPr="00466F29">
        <w:rPr>
          <w:b/>
        </w:rPr>
        <w:t>ZO schvaluje smlouvu o pří</w:t>
      </w:r>
      <w:r w:rsidR="00E52275">
        <w:rPr>
          <w:b/>
        </w:rPr>
        <w:t>s</w:t>
      </w:r>
      <w:r w:rsidRPr="00466F29">
        <w:rPr>
          <w:b/>
        </w:rPr>
        <w:t>pěvku na vodovodní přípojku.</w:t>
      </w:r>
    </w:p>
    <w:p w:rsidR="004D119E" w:rsidRDefault="004D119E" w:rsidP="00CD561D">
      <w:pPr>
        <w:jc w:val="both"/>
        <w:rPr>
          <w:b/>
        </w:rPr>
      </w:pPr>
    </w:p>
    <w:p w:rsidR="00ED4B24" w:rsidRDefault="00ED4B24" w:rsidP="00CD561D">
      <w:pPr>
        <w:jc w:val="both"/>
        <w:rPr>
          <w:b/>
          <w:i/>
        </w:rPr>
      </w:pPr>
      <w:r w:rsidRPr="00ED4B24">
        <w:rPr>
          <w:b/>
          <w:i/>
        </w:rPr>
        <w:t>K bodu 4.</w:t>
      </w:r>
    </w:p>
    <w:p w:rsidR="00906349" w:rsidRDefault="006A6EC8" w:rsidP="00ED4B24">
      <w:pPr>
        <w:jc w:val="both"/>
      </w:pPr>
      <w:r>
        <w:t>Různé:</w:t>
      </w:r>
    </w:p>
    <w:p w:rsidR="00466F29" w:rsidRPr="00466F29" w:rsidRDefault="00466F29" w:rsidP="00466F29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F29">
        <w:rPr>
          <w:rFonts w:ascii="Times New Roman" w:hAnsi="Times New Roman" w:cs="Times New Roman"/>
          <w:sz w:val="24"/>
          <w:szCs w:val="24"/>
        </w:rPr>
        <w:t xml:space="preserve">ZO se seznámilo a projednalo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6F29">
        <w:rPr>
          <w:rFonts w:ascii="Times New Roman" w:hAnsi="Times New Roman" w:cs="Times New Roman"/>
          <w:sz w:val="24"/>
          <w:szCs w:val="24"/>
        </w:rPr>
        <w:t>/2016. Rozpočtové opatření je přílohou tohoto zápisu.</w:t>
      </w:r>
    </w:p>
    <w:p w:rsidR="00F97063" w:rsidRPr="00466F29" w:rsidRDefault="00466F29" w:rsidP="00466F2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 xml:space="preserve">ZO schvaluje rozpočtové opatření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6F29">
        <w:rPr>
          <w:rFonts w:ascii="Times New Roman" w:hAnsi="Times New Roman" w:cs="Times New Roman"/>
          <w:b/>
          <w:sz w:val="24"/>
          <w:szCs w:val="24"/>
        </w:rPr>
        <w:t>/2016.</w:t>
      </w:r>
    </w:p>
    <w:p w:rsidR="00093C3D" w:rsidRPr="00093C3D" w:rsidRDefault="00466F29" w:rsidP="00093C3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schvaluje</w:t>
      </w:r>
      <w:r w:rsidR="00093C3D" w:rsidRPr="00093C3D">
        <w:rPr>
          <w:rFonts w:ascii="Times New Roman" w:hAnsi="Times New Roman" w:cs="Times New Roman"/>
          <w:sz w:val="24"/>
          <w:szCs w:val="24"/>
        </w:rPr>
        <w:t xml:space="preserve"> odkup nemovitostí po zemřelém Jiřím </w:t>
      </w:r>
      <w:proofErr w:type="spellStart"/>
      <w:r w:rsidR="00093C3D" w:rsidRPr="00093C3D">
        <w:rPr>
          <w:rFonts w:ascii="Times New Roman" w:hAnsi="Times New Roman" w:cs="Times New Roman"/>
          <w:sz w:val="24"/>
          <w:szCs w:val="24"/>
        </w:rPr>
        <w:t>Lošťákovi</w:t>
      </w:r>
      <w:proofErr w:type="spellEnd"/>
      <w:r w:rsidR="00093C3D" w:rsidRPr="00093C3D">
        <w:rPr>
          <w:rFonts w:ascii="Times New Roman" w:hAnsi="Times New Roman" w:cs="Times New Roman"/>
          <w:sz w:val="24"/>
          <w:szCs w:val="24"/>
        </w:rPr>
        <w:t xml:space="preserve"> od insolventního správce Mgr. Petra Brože. Zastupitelé s návrhem jednomyslně souhlasí.</w:t>
      </w:r>
    </w:p>
    <w:p w:rsidR="00E86176" w:rsidRPr="00E86176" w:rsidRDefault="00093C3D" w:rsidP="00E86176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3D">
        <w:rPr>
          <w:rFonts w:ascii="Times New Roman" w:hAnsi="Times New Roman" w:cs="Times New Roman"/>
          <w:b/>
          <w:sz w:val="24"/>
          <w:szCs w:val="24"/>
        </w:rPr>
        <w:t xml:space="preserve">ZO schvaluje odkupu nemovitostí po zemřelém Jiřím </w:t>
      </w:r>
      <w:proofErr w:type="spellStart"/>
      <w:r w:rsidRPr="00093C3D">
        <w:rPr>
          <w:rFonts w:ascii="Times New Roman" w:hAnsi="Times New Roman" w:cs="Times New Roman"/>
          <w:b/>
          <w:sz w:val="24"/>
          <w:szCs w:val="24"/>
        </w:rPr>
        <w:t>Lošťákovi</w:t>
      </w:r>
      <w:proofErr w:type="spellEnd"/>
      <w:r w:rsidRPr="00093C3D">
        <w:rPr>
          <w:rFonts w:ascii="Times New Roman" w:hAnsi="Times New Roman" w:cs="Times New Roman"/>
          <w:b/>
          <w:sz w:val="24"/>
          <w:szCs w:val="24"/>
        </w:rPr>
        <w:t>.</w:t>
      </w:r>
    </w:p>
    <w:p w:rsidR="00E86176" w:rsidRPr="00E86176" w:rsidRDefault="00E86176" w:rsidP="00E86176">
      <w:pPr>
        <w:pStyle w:val="Odstavecseseznamem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podal </w:t>
      </w:r>
      <w:r w:rsidRPr="00E86176">
        <w:rPr>
          <w:rFonts w:ascii="Times New Roman" w:hAnsi="Times New Roman" w:cs="Times New Roman"/>
          <w:sz w:val="24"/>
          <w:szCs w:val="24"/>
        </w:rPr>
        <w:t>informace o čerpání dotace na vodovod, o vodovodních přípojkách a průběhu prací výstavby vodovodu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B24" w:rsidRPr="00E86176" w:rsidRDefault="00E86176" w:rsidP="00E86176">
      <w:pPr>
        <w:pStyle w:val="Odstavecseseznamem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76">
        <w:rPr>
          <w:rFonts w:ascii="Times New Roman" w:hAnsi="Times New Roman" w:cs="Times New Roman"/>
          <w:b/>
          <w:sz w:val="24"/>
          <w:szCs w:val="24"/>
        </w:rPr>
        <w:t>ZO bere na vědomí informace o stavu a průběhu výstavby vodovodu v obci.</w:t>
      </w:r>
    </w:p>
    <w:p w:rsidR="00345029" w:rsidRDefault="007C17C1" w:rsidP="008F6651">
      <w:pPr>
        <w:tabs>
          <w:tab w:val="left" w:pos="540"/>
          <w:tab w:val="left" w:pos="2160"/>
        </w:tabs>
        <w:ind w:right="-652"/>
      </w:pPr>
      <w:r>
        <w:t>Veřejné</w:t>
      </w:r>
      <w:r w:rsidR="000D6CD0">
        <w:t xml:space="preserve"> zasedání bylo s</w:t>
      </w:r>
      <w:r w:rsidR="00013574">
        <w:t>končeno ve </w:t>
      </w:r>
      <w:r w:rsidR="00614061">
        <w:t>20.</w:t>
      </w:r>
      <w:r w:rsidR="00E86176">
        <w:t>2</w:t>
      </w:r>
      <w:r w:rsidR="00513C27">
        <w:t>5</w:t>
      </w:r>
      <w:r w:rsidR="00C07930">
        <w:t xml:space="preserve"> hod</w:t>
      </w:r>
      <w:r w:rsidR="00C8073C">
        <w:t>.</w:t>
      </w:r>
    </w:p>
    <w:p w:rsidR="00E86176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Zapsal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: 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H.</w:t>
      </w:r>
      <w:proofErr w:type="gramEnd"/>
      <w:r w:rsidR="00175F63">
        <w:rPr>
          <w:rFonts w:ascii="Times New Roman" w:hAnsi="Times New Roman" w:cs="Times New Roman"/>
          <w:b w:val="0"/>
          <w:sz w:val="24"/>
          <w:szCs w:val="24"/>
        </w:rPr>
        <w:t xml:space="preserve"> Kohoutková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C17C1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C414E" w:rsidRDefault="006C414E" w:rsidP="007C17C1">
      <w:pPr>
        <w:tabs>
          <w:tab w:val="left" w:pos="540"/>
          <w:tab w:val="left" w:pos="2160"/>
        </w:tabs>
        <w:spacing w:line="360" w:lineRule="auto"/>
        <w:ind w:right="-652"/>
      </w:pPr>
      <w:r>
        <w:t>Ověřovatelé zápisu:</w:t>
      </w:r>
      <w:r w:rsidR="0010668A">
        <w:t xml:space="preserve">   </w:t>
      </w:r>
      <w:r w:rsidR="0059453B">
        <w:t>Petr Vondrášek</w:t>
      </w:r>
      <w:r w:rsidR="00C8073C">
        <w:t xml:space="preserve">   </w:t>
      </w:r>
      <w:r w:rsidR="00901063">
        <w:t xml:space="preserve"> </w:t>
      </w:r>
      <w:r w:rsidR="00513C27">
        <w:t xml:space="preserve">   </w:t>
      </w:r>
      <w:r w:rsidR="00E57C0E">
        <w:t xml:space="preserve"> </w:t>
      </w:r>
      <w:r w:rsidR="007C17C1">
        <w:t xml:space="preserve"> </w:t>
      </w:r>
      <w:proofErr w:type="gramStart"/>
      <w:r w:rsidR="007C17C1">
        <w:t>…..…</w:t>
      </w:r>
      <w:proofErr w:type="gramEnd"/>
      <w:r w:rsidR="007C17C1">
        <w:t>..………....</w:t>
      </w:r>
      <w:r>
        <w:t>......</w:t>
      </w:r>
      <w:r w:rsidR="007C17C1">
        <w:t xml:space="preserve">  </w:t>
      </w:r>
    </w:p>
    <w:p w:rsidR="00A919BF" w:rsidRDefault="00E86176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    </w:t>
      </w:r>
      <w:r w:rsidR="00B93124">
        <w:t xml:space="preserve"> </w:t>
      </w:r>
      <w:r w:rsidR="0059453B">
        <w:t xml:space="preserve">Václav </w:t>
      </w:r>
      <w:proofErr w:type="spellStart"/>
      <w:proofErr w:type="gramStart"/>
      <w:r w:rsidR="0059453B">
        <w:t>Si</w:t>
      </w:r>
      <w:r w:rsidR="00D81241">
        <w:t>b</w:t>
      </w:r>
      <w:r w:rsidR="0059453B">
        <w:t>lík</w:t>
      </w:r>
      <w:proofErr w:type="spellEnd"/>
      <w:r w:rsidR="00820E64">
        <w:t xml:space="preserve">       </w:t>
      </w:r>
      <w:r w:rsidR="0010668A">
        <w:t xml:space="preserve">    </w:t>
      </w:r>
      <w:r w:rsidR="007C17C1">
        <w:t xml:space="preserve"> …</w:t>
      </w:r>
      <w:proofErr w:type="gramEnd"/>
      <w:r w:rsidR="007C17C1">
        <w:t>………………</w:t>
      </w:r>
      <w:r w:rsidR="006C414E">
        <w:t>…..</w:t>
      </w:r>
      <w:r w:rsidR="007C17C1">
        <w:t xml:space="preserve">  </w:t>
      </w:r>
    </w:p>
    <w:p w:rsidR="00271E0F" w:rsidRDefault="00271E0F" w:rsidP="00C46500">
      <w:pPr>
        <w:tabs>
          <w:tab w:val="left" w:pos="540"/>
          <w:tab w:val="left" w:pos="2160"/>
        </w:tabs>
        <w:ind w:right="-652"/>
      </w:pPr>
    </w:p>
    <w:p w:rsidR="002B3E6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  </w:t>
      </w:r>
    </w:p>
    <w:p w:rsidR="00C8073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</w:t>
      </w:r>
      <w:r w:rsidR="00E86176">
        <w:t xml:space="preserve">Starosta obce:  Petr </w:t>
      </w:r>
      <w:proofErr w:type="gramStart"/>
      <w:r w:rsidR="00E86176">
        <w:t>Matějíček                  …</w:t>
      </w:r>
      <w:proofErr w:type="gramEnd"/>
      <w:r w:rsidR="00E86176">
        <w:t>……………………</w:t>
      </w:r>
      <w:r>
        <w:t xml:space="preserve">               </w:t>
      </w:r>
    </w:p>
    <w:p w:rsidR="00BA2AB3" w:rsidRDefault="007C17C1" w:rsidP="00E86176">
      <w:pPr>
        <w:tabs>
          <w:tab w:val="left" w:pos="540"/>
          <w:tab w:val="left" w:pos="2160"/>
        </w:tabs>
        <w:ind w:right="-652"/>
      </w:pPr>
      <w:r>
        <w:t xml:space="preserve">                </w:t>
      </w:r>
      <w:r w:rsidR="006C414E">
        <w:t xml:space="preserve">                         </w:t>
      </w:r>
      <w:r>
        <w:t xml:space="preserve">                 </w:t>
      </w:r>
      <w:r w:rsidR="00E86176">
        <w:t xml:space="preserve"> </w:t>
      </w:r>
      <w:r>
        <w:t xml:space="preserve">                                                                                                          </w:t>
      </w:r>
      <w:r w:rsidR="00E86176">
        <w:t xml:space="preserve">                          </w:t>
      </w:r>
    </w:p>
    <w:sectPr w:rsidR="00BA2AB3" w:rsidSect="00D56B1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A9" w:rsidRDefault="00467AA9">
      <w:r>
        <w:separator/>
      </w:r>
    </w:p>
  </w:endnote>
  <w:endnote w:type="continuationSeparator" w:id="0">
    <w:p w:rsidR="00467AA9" w:rsidRDefault="0046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2D5719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2D5719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2275">
      <w:rPr>
        <w:rStyle w:val="slostrnky"/>
        <w:noProof/>
      </w:rPr>
      <w:t>2</w: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A9" w:rsidRDefault="00467AA9">
      <w:r>
        <w:separator/>
      </w:r>
    </w:p>
  </w:footnote>
  <w:footnote w:type="continuationSeparator" w:id="0">
    <w:p w:rsidR="00467AA9" w:rsidRDefault="00467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0BE0"/>
    <w:multiLevelType w:val="hybridMultilevel"/>
    <w:tmpl w:val="29761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46A2"/>
    <w:multiLevelType w:val="hybridMultilevel"/>
    <w:tmpl w:val="0B504B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7763E"/>
    <w:multiLevelType w:val="hybridMultilevel"/>
    <w:tmpl w:val="6186E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04A5"/>
    <w:multiLevelType w:val="hybridMultilevel"/>
    <w:tmpl w:val="B8066C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403E6"/>
    <w:multiLevelType w:val="hybridMultilevel"/>
    <w:tmpl w:val="5CDE4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C4E77"/>
    <w:multiLevelType w:val="hybridMultilevel"/>
    <w:tmpl w:val="C310CB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3152C"/>
    <w:multiLevelType w:val="hybridMultilevel"/>
    <w:tmpl w:val="C08413CA"/>
    <w:lvl w:ilvl="0" w:tplc="7E4A5928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F2A5D"/>
    <w:multiLevelType w:val="hybridMultilevel"/>
    <w:tmpl w:val="EC78564E"/>
    <w:lvl w:ilvl="0" w:tplc="5450DA5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14759B"/>
    <w:multiLevelType w:val="hybridMultilevel"/>
    <w:tmpl w:val="F0BE2C34"/>
    <w:lvl w:ilvl="0" w:tplc="E4F05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C3BCB"/>
    <w:multiLevelType w:val="hybridMultilevel"/>
    <w:tmpl w:val="99F01E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A75136"/>
    <w:multiLevelType w:val="hybridMultilevel"/>
    <w:tmpl w:val="602292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0C6113"/>
    <w:multiLevelType w:val="hybridMultilevel"/>
    <w:tmpl w:val="542C883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5"/>
  </w:num>
  <w:num w:numId="5">
    <w:abstractNumId w:val="9"/>
  </w:num>
  <w:num w:numId="6">
    <w:abstractNumId w:val="14"/>
  </w:num>
  <w:num w:numId="7">
    <w:abstractNumId w:val="16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9C"/>
    <w:rsid w:val="0000074C"/>
    <w:rsid w:val="00002D11"/>
    <w:rsid w:val="00003830"/>
    <w:rsid w:val="00007BF1"/>
    <w:rsid w:val="00007E19"/>
    <w:rsid w:val="0001214A"/>
    <w:rsid w:val="00012F09"/>
    <w:rsid w:val="00013574"/>
    <w:rsid w:val="0001749E"/>
    <w:rsid w:val="00017FA1"/>
    <w:rsid w:val="00021AAA"/>
    <w:rsid w:val="000337C3"/>
    <w:rsid w:val="00034105"/>
    <w:rsid w:val="00044510"/>
    <w:rsid w:val="00044FDB"/>
    <w:rsid w:val="00050C79"/>
    <w:rsid w:val="00060B5A"/>
    <w:rsid w:val="00063992"/>
    <w:rsid w:val="00086D5D"/>
    <w:rsid w:val="000913CB"/>
    <w:rsid w:val="00093C3D"/>
    <w:rsid w:val="00094208"/>
    <w:rsid w:val="000946B1"/>
    <w:rsid w:val="00097FE4"/>
    <w:rsid w:val="000A0B3F"/>
    <w:rsid w:val="000A131B"/>
    <w:rsid w:val="000A54A8"/>
    <w:rsid w:val="000A575A"/>
    <w:rsid w:val="000A57EE"/>
    <w:rsid w:val="000A6044"/>
    <w:rsid w:val="000A79F3"/>
    <w:rsid w:val="000B5FB2"/>
    <w:rsid w:val="000C4CEC"/>
    <w:rsid w:val="000D6CD0"/>
    <w:rsid w:val="000F0D0E"/>
    <w:rsid w:val="000F265E"/>
    <w:rsid w:val="0010668A"/>
    <w:rsid w:val="00107721"/>
    <w:rsid w:val="00111BB4"/>
    <w:rsid w:val="00111CFD"/>
    <w:rsid w:val="00122852"/>
    <w:rsid w:val="001257BC"/>
    <w:rsid w:val="0013606C"/>
    <w:rsid w:val="00136497"/>
    <w:rsid w:val="0013781B"/>
    <w:rsid w:val="00145CEF"/>
    <w:rsid w:val="001506C9"/>
    <w:rsid w:val="00151E9F"/>
    <w:rsid w:val="00154396"/>
    <w:rsid w:val="0016507E"/>
    <w:rsid w:val="00166EE1"/>
    <w:rsid w:val="0017454D"/>
    <w:rsid w:val="00175F63"/>
    <w:rsid w:val="00177F97"/>
    <w:rsid w:val="0018167E"/>
    <w:rsid w:val="0018253E"/>
    <w:rsid w:val="001828A5"/>
    <w:rsid w:val="00186892"/>
    <w:rsid w:val="00193A4B"/>
    <w:rsid w:val="0019513B"/>
    <w:rsid w:val="001A152B"/>
    <w:rsid w:val="001A51DC"/>
    <w:rsid w:val="001A6A94"/>
    <w:rsid w:val="001A6F52"/>
    <w:rsid w:val="001B14C5"/>
    <w:rsid w:val="001B2689"/>
    <w:rsid w:val="001C6212"/>
    <w:rsid w:val="001D0C31"/>
    <w:rsid w:val="001D0D66"/>
    <w:rsid w:val="001E00F2"/>
    <w:rsid w:val="001E4C68"/>
    <w:rsid w:val="001E701A"/>
    <w:rsid w:val="001F324E"/>
    <w:rsid w:val="001F3814"/>
    <w:rsid w:val="001F4D84"/>
    <w:rsid w:val="001F7ECD"/>
    <w:rsid w:val="002048AE"/>
    <w:rsid w:val="00205823"/>
    <w:rsid w:val="00205B52"/>
    <w:rsid w:val="0020718F"/>
    <w:rsid w:val="0021091D"/>
    <w:rsid w:val="002126E2"/>
    <w:rsid w:val="002133BC"/>
    <w:rsid w:val="00217442"/>
    <w:rsid w:val="00217B90"/>
    <w:rsid w:val="0022029E"/>
    <w:rsid w:val="00220A18"/>
    <w:rsid w:val="002313D4"/>
    <w:rsid w:val="00233AC3"/>
    <w:rsid w:val="0023793F"/>
    <w:rsid w:val="00244A90"/>
    <w:rsid w:val="00244B41"/>
    <w:rsid w:val="00245475"/>
    <w:rsid w:val="00246DC7"/>
    <w:rsid w:val="0025077D"/>
    <w:rsid w:val="0025266C"/>
    <w:rsid w:val="00254F1D"/>
    <w:rsid w:val="00255848"/>
    <w:rsid w:val="0026417C"/>
    <w:rsid w:val="00264F85"/>
    <w:rsid w:val="0026522A"/>
    <w:rsid w:val="00265870"/>
    <w:rsid w:val="0026590D"/>
    <w:rsid w:val="00267A70"/>
    <w:rsid w:val="00271E0F"/>
    <w:rsid w:val="00280061"/>
    <w:rsid w:val="00283AE0"/>
    <w:rsid w:val="002863C9"/>
    <w:rsid w:val="00293584"/>
    <w:rsid w:val="002A0019"/>
    <w:rsid w:val="002A0C62"/>
    <w:rsid w:val="002A536C"/>
    <w:rsid w:val="002A77F4"/>
    <w:rsid w:val="002B1D40"/>
    <w:rsid w:val="002B1FD9"/>
    <w:rsid w:val="002B3E6C"/>
    <w:rsid w:val="002B4D47"/>
    <w:rsid w:val="002B4F02"/>
    <w:rsid w:val="002B5083"/>
    <w:rsid w:val="002B6824"/>
    <w:rsid w:val="002C6657"/>
    <w:rsid w:val="002D043A"/>
    <w:rsid w:val="002D0D17"/>
    <w:rsid w:val="002D1719"/>
    <w:rsid w:val="002D3A4B"/>
    <w:rsid w:val="002D5719"/>
    <w:rsid w:val="002D6E34"/>
    <w:rsid w:val="002E5237"/>
    <w:rsid w:val="002E526A"/>
    <w:rsid w:val="002E580A"/>
    <w:rsid w:val="002F55F6"/>
    <w:rsid w:val="00300FCF"/>
    <w:rsid w:val="00301A67"/>
    <w:rsid w:val="00307611"/>
    <w:rsid w:val="00307708"/>
    <w:rsid w:val="00313D46"/>
    <w:rsid w:val="0031551E"/>
    <w:rsid w:val="00323986"/>
    <w:rsid w:val="003275B0"/>
    <w:rsid w:val="00332EB2"/>
    <w:rsid w:val="00333B32"/>
    <w:rsid w:val="00335CE1"/>
    <w:rsid w:val="0033617B"/>
    <w:rsid w:val="00344C75"/>
    <w:rsid w:val="00345029"/>
    <w:rsid w:val="0034704F"/>
    <w:rsid w:val="00353659"/>
    <w:rsid w:val="0035557F"/>
    <w:rsid w:val="00357337"/>
    <w:rsid w:val="00363923"/>
    <w:rsid w:val="0036472C"/>
    <w:rsid w:val="00367EC2"/>
    <w:rsid w:val="00370472"/>
    <w:rsid w:val="003775B0"/>
    <w:rsid w:val="00380438"/>
    <w:rsid w:val="003829D8"/>
    <w:rsid w:val="00382C6E"/>
    <w:rsid w:val="003851B7"/>
    <w:rsid w:val="0038754B"/>
    <w:rsid w:val="003B17FB"/>
    <w:rsid w:val="003B37F0"/>
    <w:rsid w:val="003C1435"/>
    <w:rsid w:val="003C248D"/>
    <w:rsid w:val="003D04A3"/>
    <w:rsid w:val="003E0CA6"/>
    <w:rsid w:val="003E687D"/>
    <w:rsid w:val="003F1982"/>
    <w:rsid w:val="003F2C7C"/>
    <w:rsid w:val="003F3F69"/>
    <w:rsid w:val="003F5514"/>
    <w:rsid w:val="00405BFF"/>
    <w:rsid w:val="004168A6"/>
    <w:rsid w:val="0042180A"/>
    <w:rsid w:val="00423184"/>
    <w:rsid w:val="004337BA"/>
    <w:rsid w:val="004357E2"/>
    <w:rsid w:val="00436F3C"/>
    <w:rsid w:val="00444EBB"/>
    <w:rsid w:val="00450392"/>
    <w:rsid w:val="004538D5"/>
    <w:rsid w:val="00455FC0"/>
    <w:rsid w:val="00456DCF"/>
    <w:rsid w:val="00460FF5"/>
    <w:rsid w:val="00466F29"/>
    <w:rsid w:val="00467AA9"/>
    <w:rsid w:val="00470F46"/>
    <w:rsid w:val="00473BFE"/>
    <w:rsid w:val="004777E1"/>
    <w:rsid w:val="00481372"/>
    <w:rsid w:val="0048283C"/>
    <w:rsid w:val="0048738E"/>
    <w:rsid w:val="00490D19"/>
    <w:rsid w:val="0049497A"/>
    <w:rsid w:val="00495CAD"/>
    <w:rsid w:val="00496190"/>
    <w:rsid w:val="004A1EBA"/>
    <w:rsid w:val="004A2FF6"/>
    <w:rsid w:val="004A407A"/>
    <w:rsid w:val="004A7D21"/>
    <w:rsid w:val="004B01CE"/>
    <w:rsid w:val="004B5DBA"/>
    <w:rsid w:val="004C0D7E"/>
    <w:rsid w:val="004C349B"/>
    <w:rsid w:val="004D119E"/>
    <w:rsid w:val="004D1BCA"/>
    <w:rsid w:val="004D3288"/>
    <w:rsid w:val="004D5804"/>
    <w:rsid w:val="004D583F"/>
    <w:rsid w:val="004E46F8"/>
    <w:rsid w:val="004E7811"/>
    <w:rsid w:val="004F0D1B"/>
    <w:rsid w:val="004F2BB8"/>
    <w:rsid w:val="004F481A"/>
    <w:rsid w:val="00500756"/>
    <w:rsid w:val="00501306"/>
    <w:rsid w:val="00501D9D"/>
    <w:rsid w:val="00511E33"/>
    <w:rsid w:val="00513C27"/>
    <w:rsid w:val="005176C6"/>
    <w:rsid w:val="00525B32"/>
    <w:rsid w:val="00532E0A"/>
    <w:rsid w:val="0053307E"/>
    <w:rsid w:val="00533BF6"/>
    <w:rsid w:val="005357C3"/>
    <w:rsid w:val="005363AC"/>
    <w:rsid w:val="00537893"/>
    <w:rsid w:val="00541640"/>
    <w:rsid w:val="0054283E"/>
    <w:rsid w:val="005538E7"/>
    <w:rsid w:val="005561CB"/>
    <w:rsid w:val="00556B5D"/>
    <w:rsid w:val="00557D05"/>
    <w:rsid w:val="00560AF2"/>
    <w:rsid w:val="00560D9F"/>
    <w:rsid w:val="00565B57"/>
    <w:rsid w:val="00566620"/>
    <w:rsid w:val="0056743B"/>
    <w:rsid w:val="00567B9D"/>
    <w:rsid w:val="00567D7B"/>
    <w:rsid w:val="005708E3"/>
    <w:rsid w:val="00573899"/>
    <w:rsid w:val="005738C0"/>
    <w:rsid w:val="00573A7A"/>
    <w:rsid w:val="00574029"/>
    <w:rsid w:val="005740A7"/>
    <w:rsid w:val="00574236"/>
    <w:rsid w:val="00575987"/>
    <w:rsid w:val="00576F65"/>
    <w:rsid w:val="00577A46"/>
    <w:rsid w:val="00581782"/>
    <w:rsid w:val="005913C8"/>
    <w:rsid w:val="005926A8"/>
    <w:rsid w:val="0059453B"/>
    <w:rsid w:val="00595B8C"/>
    <w:rsid w:val="0059674D"/>
    <w:rsid w:val="00596C5B"/>
    <w:rsid w:val="005A0AC3"/>
    <w:rsid w:val="005A3C68"/>
    <w:rsid w:val="005A7193"/>
    <w:rsid w:val="005A77A1"/>
    <w:rsid w:val="005B0F2D"/>
    <w:rsid w:val="005B34E9"/>
    <w:rsid w:val="005B3EA7"/>
    <w:rsid w:val="005B708C"/>
    <w:rsid w:val="005B78B6"/>
    <w:rsid w:val="005C49AD"/>
    <w:rsid w:val="005C5034"/>
    <w:rsid w:val="005D10F1"/>
    <w:rsid w:val="005D7600"/>
    <w:rsid w:val="005E57B7"/>
    <w:rsid w:val="005F3DC4"/>
    <w:rsid w:val="005F40F8"/>
    <w:rsid w:val="005F5F61"/>
    <w:rsid w:val="00601FF8"/>
    <w:rsid w:val="00611D4D"/>
    <w:rsid w:val="00614061"/>
    <w:rsid w:val="0062430E"/>
    <w:rsid w:val="00632B7D"/>
    <w:rsid w:val="0063310B"/>
    <w:rsid w:val="00634E97"/>
    <w:rsid w:val="00641F1B"/>
    <w:rsid w:val="006515E2"/>
    <w:rsid w:val="00657888"/>
    <w:rsid w:val="00661D8D"/>
    <w:rsid w:val="00663609"/>
    <w:rsid w:val="00671CAF"/>
    <w:rsid w:val="00673D7C"/>
    <w:rsid w:val="00675393"/>
    <w:rsid w:val="0067796A"/>
    <w:rsid w:val="006804EC"/>
    <w:rsid w:val="00683D15"/>
    <w:rsid w:val="00684C98"/>
    <w:rsid w:val="006923FC"/>
    <w:rsid w:val="006A36FE"/>
    <w:rsid w:val="006A6EC8"/>
    <w:rsid w:val="006B2213"/>
    <w:rsid w:val="006B2D52"/>
    <w:rsid w:val="006C414E"/>
    <w:rsid w:val="006C6564"/>
    <w:rsid w:val="006D0107"/>
    <w:rsid w:val="006D2B0B"/>
    <w:rsid w:val="006E225A"/>
    <w:rsid w:val="006E38F8"/>
    <w:rsid w:val="006E51F0"/>
    <w:rsid w:val="006E766D"/>
    <w:rsid w:val="006F0087"/>
    <w:rsid w:val="006F531B"/>
    <w:rsid w:val="006F764A"/>
    <w:rsid w:val="00703A68"/>
    <w:rsid w:val="0070691B"/>
    <w:rsid w:val="007116D9"/>
    <w:rsid w:val="00711A55"/>
    <w:rsid w:val="00713232"/>
    <w:rsid w:val="007210D9"/>
    <w:rsid w:val="0072471D"/>
    <w:rsid w:val="007310EC"/>
    <w:rsid w:val="00741214"/>
    <w:rsid w:val="007525A6"/>
    <w:rsid w:val="00755DA6"/>
    <w:rsid w:val="00756B26"/>
    <w:rsid w:val="00757A58"/>
    <w:rsid w:val="00765881"/>
    <w:rsid w:val="00766E8A"/>
    <w:rsid w:val="00772EE1"/>
    <w:rsid w:val="00773342"/>
    <w:rsid w:val="00783488"/>
    <w:rsid w:val="00784006"/>
    <w:rsid w:val="007A1929"/>
    <w:rsid w:val="007A3640"/>
    <w:rsid w:val="007A5663"/>
    <w:rsid w:val="007A75AB"/>
    <w:rsid w:val="007B6DBE"/>
    <w:rsid w:val="007C17C1"/>
    <w:rsid w:val="007E52FA"/>
    <w:rsid w:val="0080041C"/>
    <w:rsid w:val="008063D0"/>
    <w:rsid w:val="0081783A"/>
    <w:rsid w:val="008204C3"/>
    <w:rsid w:val="00820E64"/>
    <w:rsid w:val="00822C37"/>
    <w:rsid w:val="008237FC"/>
    <w:rsid w:val="00824523"/>
    <w:rsid w:val="0084137B"/>
    <w:rsid w:val="00842C31"/>
    <w:rsid w:val="00842E68"/>
    <w:rsid w:val="0084422A"/>
    <w:rsid w:val="0086055A"/>
    <w:rsid w:val="00860A71"/>
    <w:rsid w:val="00865330"/>
    <w:rsid w:val="00866A6F"/>
    <w:rsid w:val="00867672"/>
    <w:rsid w:val="00873177"/>
    <w:rsid w:val="008742E6"/>
    <w:rsid w:val="008878C7"/>
    <w:rsid w:val="0089289C"/>
    <w:rsid w:val="00892F37"/>
    <w:rsid w:val="00896A63"/>
    <w:rsid w:val="008A0C3E"/>
    <w:rsid w:val="008A1F41"/>
    <w:rsid w:val="008A2BDD"/>
    <w:rsid w:val="008A4CD9"/>
    <w:rsid w:val="008B47AE"/>
    <w:rsid w:val="008C01EB"/>
    <w:rsid w:val="008C7F31"/>
    <w:rsid w:val="008D08DD"/>
    <w:rsid w:val="008D2732"/>
    <w:rsid w:val="008D3065"/>
    <w:rsid w:val="008D507B"/>
    <w:rsid w:val="008E4869"/>
    <w:rsid w:val="008E5F8D"/>
    <w:rsid w:val="008E6C80"/>
    <w:rsid w:val="008F6651"/>
    <w:rsid w:val="009000A1"/>
    <w:rsid w:val="0090021F"/>
    <w:rsid w:val="00901063"/>
    <w:rsid w:val="009020B9"/>
    <w:rsid w:val="00903368"/>
    <w:rsid w:val="00906349"/>
    <w:rsid w:val="00907988"/>
    <w:rsid w:val="00914570"/>
    <w:rsid w:val="009203CB"/>
    <w:rsid w:val="00927346"/>
    <w:rsid w:val="00931BDD"/>
    <w:rsid w:val="00944351"/>
    <w:rsid w:val="0094563D"/>
    <w:rsid w:val="00951BCE"/>
    <w:rsid w:val="00965D66"/>
    <w:rsid w:val="00965E2F"/>
    <w:rsid w:val="00970644"/>
    <w:rsid w:val="00972E4D"/>
    <w:rsid w:val="009768ED"/>
    <w:rsid w:val="00981641"/>
    <w:rsid w:val="009848FE"/>
    <w:rsid w:val="00984D42"/>
    <w:rsid w:val="00985588"/>
    <w:rsid w:val="00986FAB"/>
    <w:rsid w:val="00993347"/>
    <w:rsid w:val="0099485A"/>
    <w:rsid w:val="00995F7A"/>
    <w:rsid w:val="009A2C4D"/>
    <w:rsid w:val="009B797E"/>
    <w:rsid w:val="009C09FD"/>
    <w:rsid w:val="009C6F6B"/>
    <w:rsid w:val="009D0E3E"/>
    <w:rsid w:val="009D211D"/>
    <w:rsid w:val="009D2A5D"/>
    <w:rsid w:val="009D3347"/>
    <w:rsid w:val="009D45C2"/>
    <w:rsid w:val="009D50D7"/>
    <w:rsid w:val="009E2E39"/>
    <w:rsid w:val="009E5ACE"/>
    <w:rsid w:val="009E622B"/>
    <w:rsid w:val="009E77BB"/>
    <w:rsid w:val="009F4E4B"/>
    <w:rsid w:val="009F5D18"/>
    <w:rsid w:val="00A00091"/>
    <w:rsid w:val="00A02DA1"/>
    <w:rsid w:val="00A04383"/>
    <w:rsid w:val="00A10CF8"/>
    <w:rsid w:val="00A153EE"/>
    <w:rsid w:val="00A241B9"/>
    <w:rsid w:val="00A27D88"/>
    <w:rsid w:val="00A27DD9"/>
    <w:rsid w:val="00A302D7"/>
    <w:rsid w:val="00A34B0C"/>
    <w:rsid w:val="00A3545D"/>
    <w:rsid w:val="00A419DD"/>
    <w:rsid w:val="00A50614"/>
    <w:rsid w:val="00A50D73"/>
    <w:rsid w:val="00A52D1B"/>
    <w:rsid w:val="00A54C32"/>
    <w:rsid w:val="00A601D6"/>
    <w:rsid w:val="00A63215"/>
    <w:rsid w:val="00A65237"/>
    <w:rsid w:val="00A655DA"/>
    <w:rsid w:val="00A65D42"/>
    <w:rsid w:val="00A65FEF"/>
    <w:rsid w:val="00A72959"/>
    <w:rsid w:val="00A73223"/>
    <w:rsid w:val="00A74FB0"/>
    <w:rsid w:val="00A76CAB"/>
    <w:rsid w:val="00A80240"/>
    <w:rsid w:val="00A811E4"/>
    <w:rsid w:val="00A814B2"/>
    <w:rsid w:val="00A8154A"/>
    <w:rsid w:val="00A86349"/>
    <w:rsid w:val="00A864F9"/>
    <w:rsid w:val="00A9137B"/>
    <w:rsid w:val="00A919BF"/>
    <w:rsid w:val="00A935EA"/>
    <w:rsid w:val="00AA2789"/>
    <w:rsid w:val="00AA42AB"/>
    <w:rsid w:val="00AA61C3"/>
    <w:rsid w:val="00AB033C"/>
    <w:rsid w:val="00AB7978"/>
    <w:rsid w:val="00AD17FF"/>
    <w:rsid w:val="00AD4469"/>
    <w:rsid w:val="00AF02CB"/>
    <w:rsid w:val="00AF1995"/>
    <w:rsid w:val="00AF2299"/>
    <w:rsid w:val="00AF38CE"/>
    <w:rsid w:val="00AF3E51"/>
    <w:rsid w:val="00AF48AC"/>
    <w:rsid w:val="00B005B5"/>
    <w:rsid w:val="00B00783"/>
    <w:rsid w:val="00B12E8C"/>
    <w:rsid w:val="00B211A4"/>
    <w:rsid w:val="00B21537"/>
    <w:rsid w:val="00B31655"/>
    <w:rsid w:val="00B3219F"/>
    <w:rsid w:val="00B3291C"/>
    <w:rsid w:val="00B33AEA"/>
    <w:rsid w:val="00B3702A"/>
    <w:rsid w:val="00B37604"/>
    <w:rsid w:val="00B40442"/>
    <w:rsid w:val="00B41144"/>
    <w:rsid w:val="00B52341"/>
    <w:rsid w:val="00B564DC"/>
    <w:rsid w:val="00B5789C"/>
    <w:rsid w:val="00B61696"/>
    <w:rsid w:val="00B65C3F"/>
    <w:rsid w:val="00B67BB5"/>
    <w:rsid w:val="00B76A9C"/>
    <w:rsid w:val="00B9237D"/>
    <w:rsid w:val="00B93124"/>
    <w:rsid w:val="00B95C71"/>
    <w:rsid w:val="00B96104"/>
    <w:rsid w:val="00BA05FB"/>
    <w:rsid w:val="00BA0882"/>
    <w:rsid w:val="00BA1FD3"/>
    <w:rsid w:val="00BA2AB3"/>
    <w:rsid w:val="00BA4CA8"/>
    <w:rsid w:val="00BA56A7"/>
    <w:rsid w:val="00BB003D"/>
    <w:rsid w:val="00BB5ED6"/>
    <w:rsid w:val="00BC2081"/>
    <w:rsid w:val="00BC2D9B"/>
    <w:rsid w:val="00BC6787"/>
    <w:rsid w:val="00BD1B94"/>
    <w:rsid w:val="00BD1F9A"/>
    <w:rsid w:val="00BD377A"/>
    <w:rsid w:val="00BD7A9B"/>
    <w:rsid w:val="00BE197A"/>
    <w:rsid w:val="00BE4B51"/>
    <w:rsid w:val="00BF467C"/>
    <w:rsid w:val="00BF5E28"/>
    <w:rsid w:val="00BF683B"/>
    <w:rsid w:val="00C02917"/>
    <w:rsid w:val="00C03A80"/>
    <w:rsid w:val="00C07930"/>
    <w:rsid w:val="00C154C1"/>
    <w:rsid w:val="00C1773D"/>
    <w:rsid w:val="00C22AD2"/>
    <w:rsid w:val="00C231A8"/>
    <w:rsid w:val="00C302CD"/>
    <w:rsid w:val="00C317D7"/>
    <w:rsid w:val="00C32185"/>
    <w:rsid w:val="00C34DAC"/>
    <w:rsid w:val="00C401F2"/>
    <w:rsid w:val="00C40830"/>
    <w:rsid w:val="00C45170"/>
    <w:rsid w:val="00C46500"/>
    <w:rsid w:val="00C53B99"/>
    <w:rsid w:val="00C60CF2"/>
    <w:rsid w:val="00C6109B"/>
    <w:rsid w:val="00C640FF"/>
    <w:rsid w:val="00C8073C"/>
    <w:rsid w:val="00C91C6A"/>
    <w:rsid w:val="00C9345E"/>
    <w:rsid w:val="00C9748B"/>
    <w:rsid w:val="00CA3F2A"/>
    <w:rsid w:val="00CA489D"/>
    <w:rsid w:val="00CA6773"/>
    <w:rsid w:val="00CC149C"/>
    <w:rsid w:val="00CD2FAE"/>
    <w:rsid w:val="00CD561D"/>
    <w:rsid w:val="00CD5CD1"/>
    <w:rsid w:val="00CE004A"/>
    <w:rsid w:val="00CE14E9"/>
    <w:rsid w:val="00CE359C"/>
    <w:rsid w:val="00CF5B40"/>
    <w:rsid w:val="00D0109A"/>
    <w:rsid w:val="00D04D46"/>
    <w:rsid w:val="00D079B9"/>
    <w:rsid w:val="00D10EBE"/>
    <w:rsid w:val="00D1276B"/>
    <w:rsid w:val="00D25AED"/>
    <w:rsid w:val="00D27745"/>
    <w:rsid w:val="00D27CD6"/>
    <w:rsid w:val="00D32857"/>
    <w:rsid w:val="00D3332F"/>
    <w:rsid w:val="00D362F3"/>
    <w:rsid w:val="00D43E50"/>
    <w:rsid w:val="00D445F0"/>
    <w:rsid w:val="00D5091E"/>
    <w:rsid w:val="00D554CE"/>
    <w:rsid w:val="00D569F4"/>
    <w:rsid w:val="00D56B14"/>
    <w:rsid w:val="00D73FED"/>
    <w:rsid w:val="00D81241"/>
    <w:rsid w:val="00D864EB"/>
    <w:rsid w:val="00D90CBD"/>
    <w:rsid w:val="00DA1960"/>
    <w:rsid w:val="00DA235A"/>
    <w:rsid w:val="00DA7D60"/>
    <w:rsid w:val="00DA7F15"/>
    <w:rsid w:val="00DB07D9"/>
    <w:rsid w:val="00DB18AF"/>
    <w:rsid w:val="00DB2C18"/>
    <w:rsid w:val="00DC185E"/>
    <w:rsid w:val="00DC6C4C"/>
    <w:rsid w:val="00DD0505"/>
    <w:rsid w:val="00DD39BB"/>
    <w:rsid w:val="00DD769D"/>
    <w:rsid w:val="00DE3314"/>
    <w:rsid w:val="00DE3EC6"/>
    <w:rsid w:val="00DE77F8"/>
    <w:rsid w:val="00DF1E20"/>
    <w:rsid w:val="00E035E4"/>
    <w:rsid w:val="00E133EE"/>
    <w:rsid w:val="00E15873"/>
    <w:rsid w:val="00E17F62"/>
    <w:rsid w:val="00E239D3"/>
    <w:rsid w:val="00E27578"/>
    <w:rsid w:val="00E31A11"/>
    <w:rsid w:val="00E366D0"/>
    <w:rsid w:val="00E44E6B"/>
    <w:rsid w:val="00E45BB0"/>
    <w:rsid w:val="00E4685E"/>
    <w:rsid w:val="00E47D3D"/>
    <w:rsid w:val="00E52275"/>
    <w:rsid w:val="00E53181"/>
    <w:rsid w:val="00E57C0E"/>
    <w:rsid w:val="00E62433"/>
    <w:rsid w:val="00E672C4"/>
    <w:rsid w:val="00E67410"/>
    <w:rsid w:val="00E72C94"/>
    <w:rsid w:val="00E77D04"/>
    <w:rsid w:val="00E80181"/>
    <w:rsid w:val="00E814C7"/>
    <w:rsid w:val="00E83F26"/>
    <w:rsid w:val="00E86176"/>
    <w:rsid w:val="00E8619F"/>
    <w:rsid w:val="00E9058C"/>
    <w:rsid w:val="00E9289E"/>
    <w:rsid w:val="00E934F4"/>
    <w:rsid w:val="00EA23E3"/>
    <w:rsid w:val="00EB591B"/>
    <w:rsid w:val="00EC0F9A"/>
    <w:rsid w:val="00EC192B"/>
    <w:rsid w:val="00ED4B24"/>
    <w:rsid w:val="00EE1E50"/>
    <w:rsid w:val="00EE22A7"/>
    <w:rsid w:val="00EE5E77"/>
    <w:rsid w:val="00EE5F82"/>
    <w:rsid w:val="00EE7B74"/>
    <w:rsid w:val="00EF4431"/>
    <w:rsid w:val="00EF64E3"/>
    <w:rsid w:val="00EF6609"/>
    <w:rsid w:val="00F04D2B"/>
    <w:rsid w:val="00F066A0"/>
    <w:rsid w:val="00F06B17"/>
    <w:rsid w:val="00F10E83"/>
    <w:rsid w:val="00F10EB9"/>
    <w:rsid w:val="00F10F00"/>
    <w:rsid w:val="00F10F40"/>
    <w:rsid w:val="00F160B2"/>
    <w:rsid w:val="00F212CC"/>
    <w:rsid w:val="00F2188F"/>
    <w:rsid w:val="00F22E94"/>
    <w:rsid w:val="00F2515C"/>
    <w:rsid w:val="00F35175"/>
    <w:rsid w:val="00F42A45"/>
    <w:rsid w:val="00F45791"/>
    <w:rsid w:val="00F506AB"/>
    <w:rsid w:val="00F512F2"/>
    <w:rsid w:val="00F541CF"/>
    <w:rsid w:val="00F6022D"/>
    <w:rsid w:val="00F60EF7"/>
    <w:rsid w:val="00F63BC7"/>
    <w:rsid w:val="00F66273"/>
    <w:rsid w:val="00F6767D"/>
    <w:rsid w:val="00F713B8"/>
    <w:rsid w:val="00F72CF1"/>
    <w:rsid w:val="00F7446E"/>
    <w:rsid w:val="00F7610F"/>
    <w:rsid w:val="00F764A5"/>
    <w:rsid w:val="00F910A0"/>
    <w:rsid w:val="00F92411"/>
    <w:rsid w:val="00F96ADE"/>
    <w:rsid w:val="00F97063"/>
    <w:rsid w:val="00FA5EC6"/>
    <w:rsid w:val="00FA6FA4"/>
    <w:rsid w:val="00FB336F"/>
    <w:rsid w:val="00FB4A40"/>
    <w:rsid w:val="00FB59D0"/>
    <w:rsid w:val="00FB6468"/>
    <w:rsid w:val="00FC29E9"/>
    <w:rsid w:val="00FD1BF6"/>
    <w:rsid w:val="00FD723C"/>
    <w:rsid w:val="00FD7A5A"/>
    <w:rsid w:val="00FE1E74"/>
    <w:rsid w:val="00FE3D7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21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4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1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21AAA"/>
    <w:pPr>
      <w:ind w:left="283" w:hanging="283"/>
    </w:pPr>
  </w:style>
  <w:style w:type="paragraph" w:styleId="Seznam2">
    <w:name w:val="List 2"/>
    <w:basedOn w:val="Normln"/>
    <w:rsid w:val="00021AAA"/>
    <w:pPr>
      <w:ind w:left="566" w:hanging="283"/>
    </w:pPr>
  </w:style>
  <w:style w:type="paragraph" w:styleId="Seznamsodrkami2">
    <w:name w:val="List Bullet 2"/>
    <w:basedOn w:val="Normln"/>
    <w:autoRedefine/>
    <w:rsid w:val="00BD7A9B"/>
    <w:pPr>
      <w:tabs>
        <w:tab w:val="left" w:pos="4140"/>
      </w:tabs>
      <w:jc w:val="both"/>
    </w:pPr>
    <w:rPr>
      <w:b/>
      <w:i/>
    </w:rPr>
  </w:style>
  <w:style w:type="paragraph" w:styleId="Zkladntext">
    <w:name w:val="Body Text"/>
    <w:basedOn w:val="Normln"/>
    <w:rsid w:val="00021AAA"/>
    <w:pPr>
      <w:spacing w:after="120"/>
    </w:pPr>
  </w:style>
  <w:style w:type="paragraph" w:styleId="Zkladntextodsazen">
    <w:name w:val="Body Text Indent"/>
    <w:basedOn w:val="Normln"/>
    <w:rsid w:val="00021AAA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C17C1"/>
    <w:pPr>
      <w:ind w:left="720"/>
    </w:pPr>
    <w:rPr>
      <w:sz w:val="26"/>
      <w:szCs w:val="26"/>
    </w:rPr>
  </w:style>
  <w:style w:type="paragraph" w:styleId="Textbubliny">
    <w:name w:val="Balloon Text"/>
    <w:basedOn w:val="Normln"/>
    <w:semiHidden/>
    <w:rsid w:val="00BE4B5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56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B14"/>
  </w:style>
  <w:style w:type="paragraph" w:styleId="Nzev">
    <w:name w:val="Title"/>
    <w:basedOn w:val="Normln"/>
    <w:qFormat/>
    <w:rsid w:val="00FB59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FB59D0"/>
    <w:pPr>
      <w:spacing w:after="60"/>
      <w:jc w:val="center"/>
      <w:outlineLvl w:val="1"/>
    </w:pPr>
    <w:rPr>
      <w:rFonts w:ascii="Arial" w:hAnsi="Arial" w:cs="Arial"/>
    </w:rPr>
  </w:style>
  <w:style w:type="paragraph" w:styleId="Normlnweb">
    <w:name w:val="Normal (Web)"/>
    <w:basedOn w:val="Normln"/>
    <w:rsid w:val="0084422A"/>
    <w:pPr>
      <w:suppressAutoHyphens w:val="0"/>
      <w:spacing w:before="100" w:beforeAutospacing="1" w:after="119"/>
    </w:pPr>
    <w:rPr>
      <w:lang w:eastAsia="cs-CZ"/>
    </w:rPr>
  </w:style>
  <w:style w:type="character" w:styleId="Hypertextovodkaz">
    <w:name w:val="Hyperlink"/>
    <w:uiPriority w:val="99"/>
    <w:unhideWhenUsed/>
    <w:rsid w:val="0026417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C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2A64-4075-492C-AEF5-40698B08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Ú Ř A D       O S T R O V</vt:lpstr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Ú Ř A D       O S T R O V</dc:title>
  <dc:creator>uzivatel</dc:creator>
  <cp:lastModifiedBy>Starosta</cp:lastModifiedBy>
  <cp:revision>14</cp:revision>
  <cp:lastPrinted>2016-07-18T15:45:00Z</cp:lastPrinted>
  <dcterms:created xsi:type="dcterms:W3CDTF">2016-05-15T19:56:00Z</dcterms:created>
  <dcterms:modified xsi:type="dcterms:W3CDTF">2016-07-18T15:47:00Z</dcterms:modified>
</cp:coreProperties>
</file>