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A0" w:rsidRDefault="007A37A0" w:rsidP="007A37A0">
      <w:pPr>
        <w:jc w:val="center"/>
        <w:rPr>
          <w:sz w:val="48"/>
          <w:szCs w:val="48"/>
        </w:rPr>
      </w:pPr>
    </w:p>
    <w:p w:rsidR="007A37A0" w:rsidRDefault="007A37A0" w:rsidP="007A37A0">
      <w:pPr>
        <w:jc w:val="center"/>
        <w:rPr>
          <w:sz w:val="48"/>
          <w:szCs w:val="48"/>
        </w:rPr>
      </w:pPr>
    </w:p>
    <w:p w:rsidR="007A37A0" w:rsidRDefault="007A37A0" w:rsidP="007A37A0">
      <w:pPr>
        <w:jc w:val="center"/>
        <w:rPr>
          <w:sz w:val="48"/>
          <w:szCs w:val="48"/>
        </w:rPr>
      </w:pPr>
      <w:r>
        <w:rPr>
          <w:sz w:val="48"/>
          <w:szCs w:val="48"/>
        </w:rPr>
        <w:t>Oznámení o záměru pronájmu nemovité věci</w:t>
      </w:r>
    </w:p>
    <w:p w:rsidR="007A37A0" w:rsidRDefault="007A37A0" w:rsidP="007A37A0">
      <w:pPr>
        <w:jc w:val="center"/>
        <w:rPr>
          <w:sz w:val="32"/>
          <w:szCs w:val="32"/>
        </w:rPr>
      </w:pPr>
      <w:r>
        <w:rPr>
          <w:sz w:val="32"/>
          <w:szCs w:val="32"/>
        </w:rPr>
        <w:t>dle zákona č. 128/2000 Sb., o obcích, v platném znění</w:t>
      </w:r>
    </w:p>
    <w:p w:rsidR="007A37A0" w:rsidRDefault="007A37A0" w:rsidP="007A37A0">
      <w:pPr>
        <w:jc w:val="center"/>
        <w:rPr>
          <w:sz w:val="32"/>
          <w:szCs w:val="32"/>
        </w:rPr>
      </w:pPr>
    </w:p>
    <w:p w:rsidR="007A37A0" w:rsidRDefault="007A37A0" w:rsidP="007A37A0">
      <w:pPr>
        <w:jc w:val="center"/>
        <w:rPr>
          <w:sz w:val="32"/>
          <w:szCs w:val="32"/>
        </w:rPr>
      </w:pPr>
    </w:p>
    <w:p w:rsidR="007A37A0" w:rsidRDefault="007A37A0" w:rsidP="007A37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Obec Ostrov vyhlašuje záměr </w:t>
      </w:r>
    </w:p>
    <w:p w:rsidR="007A37A0" w:rsidRDefault="007A37A0" w:rsidP="007A3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pronajmout nemovitou věc:</w:t>
      </w:r>
    </w:p>
    <w:p w:rsidR="007A37A0" w:rsidRDefault="007A37A0" w:rsidP="007A37A0">
      <w:pPr>
        <w:jc w:val="center"/>
        <w:rPr>
          <w:sz w:val="32"/>
          <w:szCs w:val="32"/>
        </w:rPr>
      </w:pPr>
    </w:p>
    <w:p w:rsidR="007A37A0" w:rsidRDefault="007A37A0" w:rsidP="007A37A0">
      <w:pPr>
        <w:jc w:val="center"/>
        <w:rPr>
          <w:sz w:val="32"/>
          <w:szCs w:val="32"/>
        </w:rPr>
      </w:pPr>
      <w:r w:rsidRPr="007A37A0">
        <w:rPr>
          <w:b/>
          <w:sz w:val="32"/>
          <w:szCs w:val="32"/>
        </w:rPr>
        <w:t xml:space="preserve">budovu </w:t>
      </w:r>
      <w:proofErr w:type="spellStart"/>
      <w:r w:rsidRPr="007A37A0">
        <w:rPr>
          <w:b/>
          <w:sz w:val="32"/>
          <w:szCs w:val="32"/>
        </w:rPr>
        <w:t>čp</w:t>
      </w:r>
      <w:proofErr w:type="spellEnd"/>
      <w:r w:rsidRPr="007A37A0">
        <w:rPr>
          <w:b/>
          <w:sz w:val="32"/>
          <w:szCs w:val="32"/>
        </w:rPr>
        <w:t xml:space="preserve"> 51 (obchod)</w:t>
      </w:r>
      <w:r>
        <w:rPr>
          <w:sz w:val="32"/>
          <w:szCs w:val="32"/>
        </w:rPr>
        <w:t xml:space="preserve"> – objekt občanské vybavenosti, </w:t>
      </w:r>
      <w:r>
        <w:rPr>
          <w:sz w:val="32"/>
          <w:szCs w:val="32"/>
        </w:rPr>
        <w:br/>
        <w:t xml:space="preserve">stavbu stojící na pozemku </w:t>
      </w:r>
      <w:proofErr w:type="spellStart"/>
      <w:r>
        <w:rPr>
          <w:sz w:val="32"/>
          <w:szCs w:val="32"/>
        </w:rPr>
        <w:t>parc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č.</w:t>
      </w:r>
      <w:proofErr w:type="gramEnd"/>
      <w:r>
        <w:rPr>
          <w:sz w:val="32"/>
          <w:szCs w:val="32"/>
        </w:rPr>
        <w:t xml:space="preserve"> 101 v obci </w:t>
      </w:r>
      <w:bookmarkStart w:id="0" w:name="_GoBack"/>
      <w:bookmarkEnd w:id="0"/>
      <w:r>
        <w:rPr>
          <w:sz w:val="32"/>
          <w:szCs w:val="32"/>
        </w:rPr>
        <w:t xml:space="preserve">Ostrov, zapsanou v katastru nemovitostí na LV č. 10001 pro k. </w:t>
      </w:r>
      <w:proofErr w:type="spellStart"/>
      <w:r>
        <w:rPr>
          <w:sz w:val="32"/>
          <w:szCs w:val="32"/>
        </w:rPr>
        <w:t>ú</w:t>
      </w:r>
      <w:proofErr w:type="spellEnd"/>
      <w:r>
        <w:rPr>
          <w:sz w:val="32"/>
          <w:szCs w:val="32"/>
        </w:rPr>
        <w:t xml:space="preserve">. Ostrov u </w:t>
      </w:r>
      <w:proofErr w:type="spellStart"/>
      <w:r>
        <w:rPr>
          <w:sz w:val="32"/>
          <w:szCs w:val="32"/>
        </w:rPr>
        <w:t>Tochovic</w:t>
      </w:r>
      <w:proofErr w:type="spellEnd"/>
      <w:r>
        <w:rPr>
          <w:sz w:val="32"/>
          <w:szCs w:val="32"/>
        </w:rPr>
        <w:t xml:space="preserve"> a obec Ostrov u Katastrálního úřadu pro Středočeský kraj, </w:t>
      </w:r>
      <w:r>
        <w:rPr>
          <w:sz w:val="32"/>
          <w:szCs w:val="32"/>
        </w:rPr>
        <w:br/>
        <w:t xml:space="preserve">Katastrální pracoviště Příbram, </w:t>
      </w:r>
      <w:r>
        <w:rPr>
          <w:sz w:val="32"/>
          <w:szCs w:val="32"/>
        </w:rPr>
        <w:br/>
      </w:r>
    </w:p>
    <w:p w:rsidR="007A37A0" w:rsidRDefault="007A37A0" w:rsidP="007A37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to stávající nájemkyni paní Lucii Svobodové </w:t>
      </w:r>
      <w:r>
        <w:rPr>
          <w:sz w:val="32"/>
          <w:szCs w:val="32"/>
        </w:rPr>
        <w:br/>
        <w:t xml:space="preserve">pouze k provozování pohostinské činnosti. </w:t>
      </w:r>
    </w:p>
    <w:p w:rsidR="007A37A0" w:rsidRDefault="007A37A0" w:rsidP="007A37A0">
      <w:pPr>
        <w:jc w:val="center"/>
        <w:rPr>
          <w:sz w:val="32"/>
          <w:szCs w:val="32"/>
        </w:rPr>
      </w:pPr>
    </w:p>
    <w:p w:rsidR="007A37A0" w:rsidRDefault="007A37A0" w:rsidP="007A37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Případné připomínky lze podat po dobu vyvěšení </w:t>
      </w:r>
      <w:r>
        <w:rPr>
          <w:sz w:val="32"/>
          <w:szCs w:val="32"/>
        </w:rPr>
        <w:br/>
        <w:t>na Obecním úřadě v Ostrově.</w:t>
      </w:r>
    </w:p>
    <w:p w:rsidR="007A37A0" w:rsidRDefault="007A37A0" w:rsidP="007A37A0">
      <w:pPr>
        <w:jc w:val="center"/>
        <w:rPr>
          <w:sz w:val="32"/>
          <w:szCs w:val="32"/>
        </w:rPr>
      </w:pPr>
    </w:p>
    <w:p w:rsidR="007A37A0" w:rsidRDefault="007A37A0" w:rsidP="007A37A0">
      <w:pPr>
        <w:jc w:val="center"/>
        <w:rPr>
          <w:sz w:val="32"/>
          <w:szCs w:val="32"/>
        </w:rPr>
      </w:pPr>
    </w:p>
    <w:p w:rsidR="007A37A0" w:rsidRDefault="007A37A0" w:rsidP="007A37A0">
      <w:pPr>
        <w:jc w:val="center"/>
        <w:rPr>
          <w:sz w:val="32"/>
          <w:szCs w:val="32"/>
        </w:rPr>
      </w:pPr>
    </w:p>
    <w:p w:rsidR="007A37A0" w:rsidRDefault="007A37A0" w:rsidP="007A37A0">
      <w:pPr>
        <w:jc w:val="center"/>
        <w:rPr>
          <w:sz w:val="32"/>
          <w:szCs w:val="32"/>
        </w:rPr>
      </w:pPr>
    </w:p>
    <w:p w:rsidR="007A37A0" w:rsidRDefault="007A37A0" w:rsidP="007A37A0">
      <w:pPr>
        <w:jc w:val="center"/>
        <w:rPr>
          <w:sz w:val="32"/>
          <w:szCs w:val="32"/>
        </w:rPr>
      </w:pPr>
    </w:p>
    <w:p w:rsidR="007A37A0" w:rsidRDefault="007A37A0" w:rsidP="007A37A0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>Petr Matějíček, starosta</w:t>
      </w:r>
    </w:p>
    <w:p w:rsidR="007A37A0" w:rsidRDefault="007A37A0" w:rsidP="007A37A0">
      <w:pPr>
        <w:ind w:left="4248" w:firstLine="708"/>
        <w:rPr>
          <w:sz w:val="32"/>
          <w:szCs w:val="32"/>
        </w:rPr>
      </w:pPr>
    </w:p>
    <w:p w:rsidR="007A37A0" w:rsidRDefault="007A37A0" w:rsidP="007A37A0">
      <w:pPr>
        <w:rPr>
          <w:sz w:val="32"/>
          <w:szCs w:val="32"/>
        </w:rPr>
      </w:pPr>
    </w:p>
    <w:p w:rsidR="007A37A0" w:rsidRDefault="007A37A0" w:rsidP="007A37A0">
      <w:pPr>
        <w:rPr>
          <w:sz w:val="32"/>
          <w:szCs w:val="32"/>
        </w:rPr>
      </w:pPr>
      <w:r>
        <w:rPr>
          <w:sz w:val="32"/>
          <w:szCs w:val="32"/>
        </w:rPr>
        <w:t>Datum vyvěšení:</w:t>
      </w:r>
    </w:p>
    <w:p w:rsidR="007A37A0" w:rsidRDefault="007A37A0" w:rsidP="007A37A0">
      <w:pPr>
        <w:rPr>
          <w:sz w:val="32"/>
          <w:szCs w:val="32"/>
        </w:rPr>
      </w:pPr>
      <w:r>
        <w:rPr>
          <w:sz w:val="32"/>
          <w:szCs w:val="32"/>
        </w:rPr>
        <w:t>Datum sejmutí:</w:t>
      </w:r>
    </w:p>
    <w:p w:rsidR="00075178" w:rsidRDefault="00075178" w:rsidP="00507118"/>
    <w:p w:rsidR="009728D6" w:rsidRDefault="009728D6" w:rsidP="00507118"/>
    <w:p w:rsidR="009D5C11" w:rsidRDefault="009D5C11" w:rsidP="00507118"/>
    <w:p w:rsidR="009728D6" w:rsidRDefault="009728D6" w:rsidP="00507118"/>
    <w:sectPr w:rsidR="009728D6" w:rsidSect="00373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2E" w:rsidRDefault="00E3342E">
      <w:r>
        <w:separator/>
      </w:r>
    </w:p>
  </w:endnote>
  <w:endnote w:type="continuationSeparator" w:id="0">
    <w:p w:rsidR="00E3342E" w:rsidRDefault="00E3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D6" w:rsidRDefault="003733D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389" w:rsidRDefault="00AB6389">
    <w:pPr>
      <w:pStyle w:val="Zpat"/>
      <w:pBdr>
        <w:bottom w:val="single" w:sz="6" w:space="1" w:color="auto"/>
      </w:pBdr>
    </w:pPr>
  </w:p>
  <w:p w:rsidR="00AB6389" w:rsidRDefault="00AB6389" w:rsidP="00C963EE">
    <w:pPr>
      <w:tabs>
        <w:tab w:val="left" w:pos="6059"/>
        <w:tab w:val="left" w:pos="7349"/>
      </w:tabs>
      <w:rPr>
        <w:sz w:val="20"/>
        <w:szCs w:val="20"/>
      </w:rPr>
    </w:pPr>
    <w:r>
      <w:rPr>
        <w:sz w:val="20"/>
        <w:szCs w:val="20"/>
      </w:rPr>
      <w:t>E-mail: wostrow@volny.cz                                                                                       Bankovní spojení: KB Příbram</w:t>
    </w:r>
  </w:p>
  <w:p w:rsidR="00AB6389" w:rsidRPr="003C6ED7" w:rsidRDefault="00AB6389" w:rsidP="00C963EE">
    <w:pPr>
      <w:tabs>
        <w:tab w:val="left" w:pos="6059"/>
        <w:tab w:val="left" w:pos="7349"/>
      </w:tabs>
      <w:rPr>
        <w:sz w:val="20"/>
        <w:szCs w:val="20"/>
      </w:rPr>
    </w:pPr>
    <w:r>
      <w:rPr>
        <w:sz w:val="20"/>
        <w:szCs w:val="20"/>
      </w:rPr>
      <w:t xml:space="preserve">Telefon: </w:t>
    </w:r>
    <w:proofErr w:type="gramStart"/>
    <w:r>
      <w:rPr>
        <w:sz w:val="20"/>
        <w:szCs w:val="20"/>
      </w:rPr>
      <w:t xml:space="preserve">725 021 764                                                                           </w:t>
    </w:r>
    <w:r w:rsidR="003733D6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číslo</w:t>
    </w:r>
    <w:proofErr w:type="gramEnd"/>
    <w:r>
      <w:rPr>
        <w:sz w:val="20"/>
        <w:szCs w:val="20"/>
      </w:rPr>
      <w:t xml:space="preserve"> účtu: 43027211/0100               </w:t>
    </w:r>
  </w:p>
  <w:p w:rsidR="00AB6389" w:rsidRDefault="00AB638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D6" w:rsidRDefault="003733D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2E" w:rsidRDefault="00E3342E">
      <w:r>
        <w:separator/>
      </w:r>
    </w:p>
  </w:footnote>
  <w:footnote w:type="continuationSeparator" w:id="0">
    <w:p w:rsidR="00E3342E" w:rsidRDefault="00E3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D6" w:rsidRDefault="003733D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E6" w:rsidRDefault="00B53DE6" w:rsidP="003733D6">
    <w:pPr>
      <w:pStyle w:val="Zhlav"/>
      <w:jc w:val="center"/>
      <w:rPr>
        <w:sz w:val="40"/>
        <w:szCs w:val="40"/>
      </w:rPr>
    </w:pPr>
  </w:p>
  <w:p w:rsidR="00AB6389" w:rsidRDefault="003733D6" w:rsidP="003733D6">
    <w:pPr>
      <w:pStyle w:val="Zhlav"/>
      <w:jc w:val="center"/>
    </w:pPr>
    <w:r w:rsidRPr="003733D6">
      <w:rPr>
        <w:sz w:val="40"/>
        <w:szCs w:val="40"/>
      </w:rPr>
      <w:t>O B E C    O S T R O V</w:t>
    </w:r>
  </w:p>
  <w:p w:rsidR="003733D6" w:rsidRDefault="003733D6" w:rsidP="003733D6">
    <w:pPr>
      <w:pStyle w:val="Zhlav"/>
      <w:jc w:val="center"/>
    </w:pPr>
    <w:r>
      <w:t xml:space="preserve">OSTROV </w:t>
    </w:r>
    <w:proofErr w:type="gramStart"/>
    <w:r>
      <w:t>24,  262 72</w:t>
    </w:r>
    <w:proofErr w:type="gramEnd"/>
    <w:r>
      <w:t xml:space="preserve">  Březnice, IČ 00662925</w:t>
    </w:r>
  </w:p>
  <w:p w:rsidR="0020774A" w:rsidRPr="003733D6" w:rsidRDefault="0020774A" w:rsidP="003733D6">
    <w:pPr>
      <w:pStyle w:val="Zhlav"/>
      <w:jc w:val="center"/>
    </w:pPr>
    <w:r>
      <w:t>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D6" w:rsidRDefault="003733D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EEF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2E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4C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1A1B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8AC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AC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AA8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4E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001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AF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206D1"/>
    <w:multiLevelType w:val="hybridMultilevel"/>
    <w:tmpl w:val="5C103C4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723A1"/>
    <w:multiLevelType w:val="hybridMultilevel"/>
    <w:tmpl w:val="19B8FB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9C"/>
    <w:rsid w:val="00056B07"/>
    <w:rsid w:val="00075178"/>
    <w:rsid w:val="000A131B"/>
    <w:rsid w:val="0011059D"/>
    <w:rsid w:val="00141F4C"/>
    <w:rsid w:val="00143293"/>
    <w:rsid w:val="001506C9"/>
    <w:rsid w:val="00177E80"/>
    <w:rsid w:val="001E12E8"/>
    <w:rsid w:val="001F4884"/>
    <w:rsid w:val="0020774A"/>
    <w:rsid w:val="0024120E"/>
    <w:rsid w:val="002A063B"/>
    <w:rsid w:val="00341BAD"/>
    <w:rsid w:val="003733D6"/>
    <w:rsid w:val="00393A96"/>
    <w:rsid w:val="003C6ED7"/>
    <w:rsid w:val="003E48DF"/>
    <w:rsid w:val="003F4D6C"/>
    <w:rsid w:val="00446A22"/>
    <w:rsid w:val="00507118"/>
    <w:rsid w:val="005164F9"/>
    <w:rsid w:val="005D6252"/>
    <w:rsid w:val="00642373"/>
    <w:rsid w:val="0069000F"/>
    <w:rsid w:val="006929FD"/>
    <w:rsid w:val="006D1F35"/>
    <w:rsid w:val="00716A0B"/>
    <w:rsid w:val="00720C05"/>
    <w:rsid w:val="00732D60"/>
    <w:rsid w:val="007A37A0"/>
    <w:rsid w:val="007C4066"/>
    <w:rsid w:val="0082550E"/>
    <w:rsid w:val="00837032"/>
    <w:rsid w:val="008748F0"/>
    <w:rsid w:val="008A5FCE"/>
    <w:rsid w:val="008E3DB1"/>
    <w:rsid w:val="0090760D"/>
    <w:rsid w:val="0095430B"/>
    <w:rsid w:val="009728D6"/>
    <w:rsid w:val="009B5818"/>
    <w:rsid w:val="009D5C11"/>
    <w:rsid w:val="00A616AB"/>
    <w:rsid w:val="00AB6389"/>
    <w:rsid w:val="00AF2102"/>
    <w:rsid w:val="00B247E0"/>
    <w:rsid w:val="00B53DE6"/>
    <w:rsid w:val="00B54231"/>
    <w:rsid w:val="00B663F6"/>
    <w:rsid w:val="00B76A9C"/>
    <w:rsid w:val="00C2705D"/>
    <w:rsid w:val="00C311FE"/>
    <w:rsid w:val="00C62BC3"/>
    <w:rsid w:val="00C963EE"/>
    <w:rsid w:val="00CA00FC"/>
    <w:rsid w:val="00CE3DFC"/>
    <w:rsid w:val="00D939BF"/>
    <w:rsid w:val="00D93D64"/>
    <w:rsid w:val="00DC1FA3"/>
    <w:rsid w:val="00E266C3"/>
    <w:rsid w:val="00E3342E"/>
    <w:rsid w:val="00E70187"/>
    <w:rsid w:val="00E91D0E"/>
    <w:rsid w:val="00E93EDD"/>
    <w:rsid w:val="00EB29E3"/>
    <w:rsid w:val="00EC192B"/>
    <w:rsid w:val="00F0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1F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963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63E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96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2</cp:revision>
  <cp:lastPrinted>2018-03-25T08:58:00Z</cp:lastPrinted>
  <dcterms:created xsi:type="dcterms:W3CDTF">2018-05-14T18:31:00Z</dcterms:created>
  <dcterms:modified xsi:type="dcterms:W3CDTF">2018-05-14T18:31:00Z</dcterms:modified>
</cp:coreProperties>
</file>